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28C" w:rsidRDefault="007C028C" w:rsidP="007C028C">
      <w:pPr>
        <w:pStyle w:val="Standard"/>
        <w:rPr>
          <w:rFonts w:ascii="Helvetica" w:hAnsi="Helvetica"/>
          <w:color w:val="0070C0"/>
          <w:sz w:val="14"/>
          <w:szCs w:val="14"/>
          <w:lang w:val="es-ES"/>
        </w:rPr>
      </w:pPr>
    </w:p>
    <w:p w:rsidR="00871C56" w:rsidRDefault="00871C56" w:rsidP="00871C56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  <w:lang w:val="gl-ES"/>
        </w:rPr>
      </w:pPr>
      <w:r w:rsidRPr="00871C56">
        <w:rPr>
          <w:rFonts w:asciiTheme="minorHAnsi" w:hAnsiTheme="minorHAnsi" w:cstheme="minorHAnsi"/>
          <w:b/>
          <w:bCs/>
          <w:sz w:val="28"/>
          <w:szCs w:val="28"/>
          <w:lang w:val="gl-ES"/>
        </w:rPr>
        <w:t>MEMORIA ECONÓMICA</w:t>
      </w:r>
    </w:p>
    <w:p w:rsidR="001866B4" w:rsidRDefault="001866B4" w:rsidP="001866B4">
      <w:pPr>
        <w:pStyle w:val="Cabeceira"/>
        <w:tabs>
          <w:tab w:val="clear" w:pos="4252"/>
          <w:tab w:val="clear" w:pos="8504"/>
        </w:tabs>
        <w:ind w:left="-142"/>
      </w:pPr>
    </w:p>
    <w:p w:rsidR="001866B4" w:rsidRPr="00B67454" w:rsidRDefault="001866B4" w:rsidP="00414E49">
      <w:pPr>
        <w:pStyle w:val="Cabeceira"/>
        <w:tabs>
          <w:tab w:val="clear" w:pos="4252"/>
          <w:tab w:val="clear" w:pos="8504"/>
        </w:tabs>
        <w:spacing w:line="276" w:lineRule="auto"/>
        <w:ind w:left="-142" w:right="-568"/>
        <w:jc w:val="both"/>
        <w:rPr>
          <w:rFonts w:asciiTheme="minorHAnsi" w:hAnsiTheme="minorHAnsi" w:cstheme="minorHAnsi"/>
          <w:sz w:val="22"/>
          <w:szCs w:val="22"/>
        </w:rPr>
      </w:pPr>
      <w:r w:rsidRPr="00B67454">
        <w:rPr>
          <w:rFonts w:asciiTheme="minorHAnsi" w:hAnsiTheme="minorHAnsi" w:cstheme="minorHAnsi"/>
          <w:sz w:val="22"/>
          <w:szCs w:val="22"/>
        </w:rPr>
        <w:t>Respecto da proposta de modificación de RPT</w:t>
      </w:r>
      <w:r w:rsidR="00B67454" w:rsidRPr="00B67454">
        <w:rPr>
          <w:rFonts w:asciiTheme="minorHAnsi" w:hAnsiTheme="minorHAnsi" w:cstheme="minorHAnsi"/>
          <w:sz w:val="22"/>
          <w:szCs w:val="22"/>
        </w:rPr>
        <w:t xml:space="preserve"> </w:t>
      </w:r>
      <w:r w:rsidR="00B67454" w:rsidRPr="00B67454">
        <w:rPr>
          <w:rFonts w:ascii="Calibri" w:hAnsi="Calibri" w:cs="Calibri"/>
          <w:sz w:val="22"/>
          <w:szCs w:val="22"/>
          <w:lang w:eastAsia="es-ES"/>
        </w:rPr>
        <w:t xml:space="preserve">creación dos postos derivados propiamente da nova estrutura orgánica desta consellería </w:t>
      </w:r>
      <w:bookmarkStart w:id="0" w:name="_GoBack"/>
      <w:bookmarkEnd w:id="0"/>
      <w:r w:rsidR="00B67454" w:rsidRPr="00B67454">
        <w:rPr>
          <w:rFonts w:ascii="Calibri" w:hAnsi="Calibri" w:cs="Calibri"/>
          <w:sz w:val="22"/>
          <w:szCs w:val="22"/>
          <w:lang w:eastAsia="es-ES"/>
        </w:rPr>
        <w:t>así como aqueles outros esenciais non derivados estritamente da estrutura pero que son imprescindibles para o funcionamento e organización inmediata da consellería, principalmente secretarias da persoa titular da consellería é da secretaría xeral técnica así como outros que cómpren para asumir as función e competencias asignadas a esta consellería, especialmente para abordar o incremento do volume de traballo que supón a incorporación a esta consellería da Dirección Xeral de Xuventude</w:t>
      </w:r>
      <w:r w:rsidRPr="00B67454">
        <w:rPr>
          <w:rFonts w:asciiTheme="minorHAnsi" w:hAnsiTheme="minorHAnsi" w:cstheme="minorHAnsi"/>
          <w:sz w:val="22"/>
          <w:szCs w:val="22"/>
        </w:rPr>
        <w:t>, cómpre elaborar esta memoria económica nos seguintes termos:</w:t>
      </w:r>
    </w:p>
    <w:p w:rsidR="002C0895" w:rsidRDefault="002C0895" w:rsidP="000B2114">
      <w:pPr>
        <w:pStyle w:val="Cabeceira"/>
        <w:tabs>
          <w:tab w:val="clear" w:pos="4252"/>
          <w:tab w:val="clear" w:pos="8504"/>
        </w:tabs>
        <w:spacing w:line="276" w:lineRule="auto"/>
        <w:ind w:left="-142" w:right="-794"/>
        <w:jc w:val="both"/>
        <w:rPr>
          <w:rFonts w:asciiTheme="minorHAnsi" w:hAnsiTheme="minorHAnsi" w:cstheme="minorHAnsi"/>
          <w:sz w:val="22"/>
          <w:szCs w:val="22"/>
        </w:rPr>
      </w:pPr>
    </w:p>
    <w:p w:rsidR="000E5443" w:rsidRDefault="00B67454" w:rsidP="002C0895">
      <w:pPr>
        <w:pStyle w:val="Default"/>
        <w:numPr>
          <w:ilvl w:val="0"/>
          <w:numId w:val="4"/>
        </w:numPr>
        <w:adjustRightInd w:val="0"/>
        <w:ind w:left="142" w:hanging="284"/>
        <w:rPr>
          <w:rFonts w:asciiTheme="minorHAnsi" w:hAnsiTheme="minorHAnsi" w:cstheme="minorHAnsi"/>
          <w:b/>
          <w:sz w:val="20"/>
          <w:szCs w:val="20"/>
          <w:u w:val="single"/>
          <w:lang w:val="gl-ES"/>
        </w:rPr>
      </w:pPr>
      <w:r>
        <w:rPr>
          <w:rFonts w:asciiTheme="minorHAnsi" w:hAnsiTheme="minorHAnsi" w:cstheme="minorHAnsi"/>
          <w:b/>
          <w:sz w:val="22"/>
          <w:szCs w:val="22"/>
          <w:u w:val="single"/>
          <w:lang w:val="gl-ES"/>
        </w:rPr>
        <w:t>Supresión de postos</w:t>
      </w:r>
      <w:r w:rsidR="000E5443">
        <w:rPr>
          <w:rFonts w:asciiTheme="minorHAnsi" w:hAnsiTheme="minorHAnsi" w:cstheme="minorHAnsi"/>
          <w:b/>
          <w:sz w:val="20"/>
          <w:szCs w:val="20"/>
          <w:u w:val="single"/>
          <w:lang w:val="gl-ES"/>
        </w:rPr>
        <w:t>:</w:t>
      </w:r>
    </w:p>
    <w:p w:rsidR="00B67454" w:rsidRDefault="00B67454" w:rsidP="00B67454">
      <w:pPr>
        <w:pStyle w:val="Default"/>
        <w:adjustRightInd w:val="0"/>
        <w:rPr>
          <w:rFonts w:asciiTheme="minorHAnsi" w:hAnsiTheme="minorHAnsi" w:cstheme="minorHAnsi"/>
          <w:b/>
          <w:sz w:val="20"/>
          <w:szCs w:val="20"/>
          <w:u w:val="single"/>
          <w:lang w:val="gl-ES"/>
        </w:rPr>
      </w:pPr>
    </w:p>
    <w:tbl>
      <w:tblPr>
        <w:tblW w:w="10594" w:type="dxa"/>
        <w:tblInd w:w="-426" w:type="dxa"/>
        <w:tblLook w:val="04A0" w:firstRow="1" w:lastRow="0" w:firstColumn="1" w:lastColumn="0" w:noHBand="0" w:noVBand="1"/>
      </w:tblPr>
      <w:tblGrid>
        <w:gridCol w:w="1687"/>
        <w:gridCol w:w="3260"/>
        <w:gridCol w:w="500"/>
        <w:gridCol w:w="502"/>
        <w:gridCol w:w="634"/>
        <w:gridCol w:w="828"/>
        <w:gridCol w:w="641"/>
        <w:gridCol w:w="913"/>
        <w:gridCol w:w="828"/>
        <w:gridCol w:w="983"/>
      </w:tblGrid>
      <w:tr w:rsidR="00B67454" w:rsidRPr="00B67454" w:rsidTr="00B81E69">
        <w:trPr>
          <w:trHeight w:hRule="exact" w:val="296"/>
        </w:trPr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</w:pPr>
            <w:r w:rsidRPr="00B67454"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  <w:t>código</w:t>
            </w:r>
          </w:p>
        </w:tc>
        <w:tc>
          <w:tcPr>
            <w:tcW w:w="32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</w:pPr>
            <w:r w:rsidRPr="00B67454"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  <w:t>denominación</w:t>
            </w:r>
          </w:p>
        </w:tc>
        <w:tc>
          <w:tcPr>
            <w:tcW w:w="3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</w:pPr>
            <w:r w:rsidRPr="00B67454"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  <w:t xml:space="preserve">liña </w:t>
            </w:r>
          </w:p>
        </w:tc>
        <w:tc>
          <w:tcPr>
            <w:tcW w:w="5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</w:pPr>
            <w:r w:rsidRPr="00B67454"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  <w:t>tipo</w:t>
            </w:r>
          </w:p>
        </w:tc>
        <w:tc>
          <w:tcPr>
            <w:tcW w:w="6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</w:pPr>
            <w:r w:rsidRPr="00B67454"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  <w:t>grupo</w:t>
            </w:r>
          </w:p>
        </w:tc>
        <w:tc>
          <w:tcPr>
            <w:tcW w:w="8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</w:pPr>
            <w:proofErr w:type="spellStart"/>
            <w:r w:rsidRPr="00B67454"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  <w:t>Retrib</w:t>
            </w:r>
            <w:proofErr w:type="spellEnd"/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  <w:t>.</w:t>
            </w:r>
          </w:p>
        </w:tc>
        <w:tc>
          <w:tcPr>
            <w:tcW w:w="64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</w:pPr>
            <w:r w:rsidRPr="00B67454"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  <w:t>IPC</w:t>
            </w:r>
          </w:p>
        </w:tc>
        <w:tc>
          <w:tcPr>
            <w:tcW w:w="91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</w:pPr>
            <w:r w:rsidRPr="00B67454"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  <w:t>total</w:t>
            </w:r>
          </w:p>
        </w:tc>
        <w:tc>
          <w:tcPr>
            <w:tcW w:w="8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</w:pPr>
            <w:r w:rsidRPr="00B67454"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  <w:t>s/social</w:t>
            </w:r>
          </w:p>
        </w:tc>
        <w:tc>
          <w:tcPr>
            <w:tcW w:w="98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</w:pPr>
            <w:r w:rsidRPr="00B67454">
              <w:rPr>
                <w:rFonts w:ascii="Calibri" w:eastAsia="Times New Roman" w:hAnsi="Calibri" w:cs="Calibri"/>
                <w:kern w:val="0"/>
                <w:sz w:val="16"/>
                <w:szCs w:val="16"/>
                <w:lang w:eastAsia="gl-ES" w:bidi="ar-SA"/>
              </w:rPr>
              <w:t>total custo</w:t>
            </w:r>
          </w:p>
        </w:tc>
      </w:tr>
      <w:tr w:rsidR="00B67454" w:rsidRPr="00B67454" w:rsidTr="00B81E69">
        <w:trPr>
          <w:trHeight w:val="212"/>
        </w:trPr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6745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ED.C99.50.301.15001.067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6745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LIMPADOR/A </w:t>
            </w:r>
            <w:r w:rsidRPr="00B6745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(AMORT</w:t>
            </w:r>
            <w:r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. DECRETO</w:t>
            </w:r>
            <w:r w:rsidRPr="00B6745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 xml:space="preserve"> 146/2024)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6745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1492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6745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F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6745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AP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</w:tr>
      <w:tr w:rsidR="00B67454" w:rsidRPr="00B67454" w:rsidTr="00B81E69">
        <w:trPr>
          <w:trHeight w:val="212"/>
        </w:trPr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69" w:rsidRPr="00B81E69" w:rsidRDefault="00B81E69" w:rsidP="00B81E69">
            <w:pPr>
              <w:suppressAutoHyphens w:val="0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81E69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REMANENTES CAPÍTULO I </w:t>
            </w:r>
            <w:r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DOUTRAS MODIFICACIÓNS</w:t>
            </w:r>
          </w:p>
          <w:p w:rsidR="00B67454" w:rsidRPr="00B67454" w:rsidRDefault="00B67454" w:rsidP="00B6745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81E69" w:rsidP="00B81E69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81E69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14.035,00</w:t>
            </w:r>
          </w:p>
        </w:tc>
      </w:tr>
      <w:tr w:rsidR="00B67454" w:rsidRPr="00B67454" w:rsidTr="00B81E69">
        <w:trPr>
          <w:trHeight w:val="212"/>
        </w:trPr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6745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DOTACIÓN GRUPO III (C1 18)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6745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9352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6745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L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6745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III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6745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25.947,06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6745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98,18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6745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26.045,24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6745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7.813,57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6745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33.858,82</w:t>
            </w:r>
          </w:p>
        </w:tc>
      </w:tr>
      <w:tr w:rsidR="00B67454" w:rsidRPr="00B67454" w:rsidTr="00B81E69">
        <w:trPr>
          <w:trHeight w:hRule="exact" w:val="210"/>
        </w:trPr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454" w:rsidRPr="00B67454" w:rsidRDefault="00B67454" w:rsidP="00B6745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:rsidR="00B67454" w:rsidRPr="00B67454" w:rsidRDefault="00B81E69" w:rsidP="00B67454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6745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25.947,06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:rsidR="00B67454" w:rsidRPr="00B67454" w:rsidRDefault="00B81E69" w:rsidP="00B81E6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6745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98,18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:rsidR="00B67454" w:rsidRPr="00B67454" w:rsidRDefault="00B81E69" w:rsidP="00B81E6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6745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26.045,24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:rsidR="00B67454" w:rsidRPr="00B67454" w:rsidRDefault="00B81E69" w:rsidP="00B81E6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6745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7.813,57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:rsidR="00B67454" w:rsidRPr="00B67454" w:rsidRDefault="00B81E69" w:rsidP="00B81E69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auto"/>
                <w:kern w:val="0"/>
                <w:sz w:val="14"/>
                <w:szCs w:val="14"/>
                <w:lang w:eastAsia="gl-ES"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auto"/>
                <w:kern w:val="0"/>
                <w:sz w:val="14"/>
                <w:szCs w:val="14"/>
                <w:lang w:eastAsia="gl-ES" w:bidi="ar-SA"/>
              </w:rPr>
              <w:t>47.893,82</w:t>
            </w:r>
          </w:p>
        </w:tc>
      </w:tr>
    </w:tbl>
    <w:p w:rsidR="00B67454" w:rsidRDefault="00B67454" w:rsidP="00B67454">
      <w:pPr>
        <w:pStyle w:val="Default"/>
        <w:adjustRightInd w:val="0"/>
        <w:rPr>
          <w:rFonts w:asciiTheme="minorHAnsi" w:hAnsiTheme="minorHAnsi" w:cstheme="minorHAnsi"/>
          <w:b/>
          <w:sz w:val="20"/>
          <w:szCs w:val="20"/>
          <w:u w:val="single"/>
          <w:lang w:val="gl-ES"/>
        </w:rPr>
      </w:pPr>
    </w:p>
    <w:p w:rsidR="00B67454" w:rsidRDefault="00B67454" w:rsidP="00B67454">
      <w:pPr>
        <w:pStyle w:val="Default"/>
        <w:numPr>
          <w:ilvl w:val="0"/>
          <w:numId w:val="4"/>
        </w:numPr>
        <w:adjustRightInd w:val="0"/>
        <w:ind w:left="142" w:hanging="284"/>
        <w:rPr>
          <w:rFonts w:asciiTheme="minorHAnsi" w:hAnsiTheme="minorHAnsi" w:cstheme="minorHAnsi"/>
          <w:b/>
          <w:sz w:val="20"/>
          <w:szCs w:val="20"/>
          <w:u w:val="single"/>
          <w:lang w:val="gl-ES"/>
        </w:rPr>
      </w:pPr>
      <w:r>
        <w:rPr>
          <w:rFonts w:asciiTheme="minorHAnsi" w:hAnsiTheme="minorHAnsi" w:cstheme="minorHAnsi"/>
          <w:b/>
          <w:sz w:val="20"/>
          <w:szCs w:val="20"/>
          <w:u w:val="single"/>
          <w:lang w:val="gl-ES"/>
        </w:rPr>
        <w:t>Creación de postos derivados do Decreto 146/2024 de Estrutura</w:t>
      </w:r>
    </w:p>
    <w:p w:rsidR="00B67454" w:rsidRDefault="00B67454" w:rsidP="00B67454">
      <w:pPr>
        <w:pStyle w:val="Default"/>
        <w:adjustRightInd w:val="0"/>
        <w:rPr>
          <w:rFonts w:asciiTheme="minorHAnsi" w:hAnsiTheme="minorHAnsi" w:cstheme="minorHAnsi"/>
          <w:b/>
          <w:sz w:val="20"/>
          <w:szCs w:val="20"/>
          <w:u w:val="single"/>
          <w:lang w:val="gl-ES"/>
        </w:rPr>
      </w:pPr>
    </w:p>
    <w:tbl>
      <w:tblPr>
        <w:tblW w:w="10632" w:type="dxa"/>
        <w:tblInd w:w="-441" w:type="dxa"/>
        <w:tblLook w:val="04A0" w:firstRow="1" w:lastRow="0" w:firstColumn="1" w:lastColumn="0" w:noHBand="0" w:noVBand="1"/>
      </w:tblPr>
      <w:tblGrid>
        <w:gridCol w:w="1850"/>
        <w:gridCol w:w="1837"/>
        <w:gridCol w:w="708"/>
        <w:gridCol w:w="567"/>
        <w:gridCol w:w="851"/>
        <w:gridCol w:w="850"/>
        <w:gridCol w:w="851"/>
        <w:gridCol w:w="567"/>
        <w:gridCol w:w="850"/>
        <w:gridCol w:w="709"/>
        <w:gridCol w:w="992"/>
      </w:tblGrid>
      <w:tr w:rsidR="002E53E4" w:rsidRPr="002E53E4" w:rsidTr="002E53E4">
        <w:trPr>
          <w:trHeight w:hRule="exact" w:val="312"/>
        </w:trPr>
        <w:tc>
          <w:tcPr>
            <w:tcW w:w="1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  <w:t>código</w:t>
            </w:r>
          </w:p>
        </w:tc>
        <w:tc>
          <w:tcPr>
            <w:tcW w:w="18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  <w:t>denominación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  <w:t xml:space="preserve">liña 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  <w:t>tipo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  <w:t>grupo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  <w:t>nivel/</w:t>
            </w:r>
            <w:proofErr w:type="spellStart"/>
            <w:r w:rsidRPr="002E53E4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  <w:t>cat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</w:pPr>
            <w:proofErr w:type="spellStart"/>
            <w:r w:rsidRPr="002E53E4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  <w:t>Retrib</w:t>
            </w:r>
            <w:proofErr w:type="spellEnd"/>
            <w:r w:rsidRPr="002E53E4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  <w:t>.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  <w:t>IPC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  <w:t>total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  <w:t>s/social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gl-ES" w:bidi="ar-SA"/>
              </w:rPr>
              <w:t>total custo</w:t>
            </w:r>
          </w:p>
        </w:tc>
      </w:tr>
      <w:tr w:rsidR="002E53E4" w:rsidRPr="002E53E4" w:rsidTr="002E53E4">
        <w:trPr>
          <w:trHeight w:val="211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CU.201.00.001.15770.001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VICESECRETARIA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5830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3E4" w:rsidRPr="002E53E4" w:rsidRDefault="004D61EC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4D61EC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(DOTADA)</w:t>
            </w:r>
          </w:p>
        </w:tc>
      </w:tr>
      <w:tr w:rsidR="002E53E4" w:rsidRPr="002E53E4" w:rsidTr="00414E49">
        <w:trPr>
          <w:trHeight w:hRule="exact" w:val="210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D8E4BC"/>
            <w:noWrap/>
            <w:vAlign w:val="bottom"/>
            <w:hideMark/>
          </w:tcPr>
          <w:p w:rsidR="002E53E4" w:rsidRPr="002E53E4" w:rsidRDefault="002E53E4" w:rsidP="002E53E4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b/>
                <w:bCs/>
                <w:color w:val="auto"/>
                <w:kern w:val="0"/>
                <w:sz w:val="14"/>
                <w:szCs w:val="14"/>
                <w:lang w:eastAsia="gl-ES" w:bidi="ar-SA"/>
              </w:rPr>
              <w:t>0,00</w:t>
            </w:r>
          </w:p>
        </w:tc>
      </w:tr>
    </w:tbl>
    <w:p w:rsidR="00B67454" w:rsidRDefault="00B67454" w:rsidP="00B67454">
      <w:pPr>
        <w:pStyle w:val="Default"/>
        <w:adjustRightInd w:val="0"/>
        <w:rPr>
          <w:rFonts w:asciiTheme="minorHAnsi" w:hAnsiTheme="minorHAnsi" w:cstheme="minorHAnsi"/>
          <w:b/>
          <w:sz w:val="20"/>
          <w:szCs w:val="20"/>
          <w:u w:val="single"/>
          <w:lang w:val="gl-ES"/>
        </w:rPr>
      </w:pPr>
    </w:p>
    <w:p w:rsidR="00B67454" w:rsidRDefault="002E53E4" w:rsidP="002E53E4">
      <w:pPr>
        <w:pStyle w:val="Default"/>
        <w:numPr>
          <w:ilvl w:val="0"/>
          <w:numId w:val="4"/>
        </w:numPr>
        <w:adjustRightInd w:val="0"/>
        <w:ind w:left="142" w:hanging="284"/>
        <w:rPr>
          <w:rFonts w:asciiTheme="minorHAnsi" w:hAnsiTheme="minorHAnsi" w:cstheme="minorHAnsi"/>
          <w:b/>
          <w:sz w:val="20"/>
          <w:szCs w:val="20"/>
          <w:u w:val="single"/>
          <w:lang w:val="gl-ES"/>
        </w:rPr>
      </w:pPr>
      <w:r>
        <w:rPr>
          <w:rFonts w:asciiTheme="minorHAnsi" w:hAnsiTheme="minorHAnsi" w:cstheme="minorHAnsi"/>
          <w:b/>
          <w:sz w:val="20"/>
          <w:szCs w:val="20"/>
          <w:u w:val="single"/>
          <w:lang w:val="gl-ES"/>
        </w:rPr>
        <w:t>Prazas de estrutura traspasadas polo Decreto 146/2024</w:t>
      </w:r>
    </w:p>
    <w:p w:rsidR="00B67454" w:rsidRDefault="00B67454" w:rsidP="00B67454">
      <w:pPr>
        <w:pStyle w:val="Default"/>
        <w:adjustRightInd w:val="0"/>
        <w:rPr>
          <w:rFonts w:asciiTheme="minorHAnsi" w:hAnsiTheme="minorHAnsi" w:cstheme="minorHAnsi"/>
          <w:b/>
          <w:sz w:val="20"/>
          <w:szCs w:val="20"/>
          <w:u w:val="single"/>
          <w:lang w:val="gl-ES"/>
        </w:rPr>
      </w:pPr>
    </w:p>
    <w:tbl>
      <w:tblPr>
        <w:tblW w:w="10695" w:type="dxa"/>
        <w:tblInd w:w="-441" w:type="dxa"/>
        <w:tblLook w:val="04A0" w:firstRow="1" w:lastRow="0" w:firstColumn="1" w:lastColumn="0" w:noHBand="0" w:noVBand="1"/>
      </w:tblPr>
      <w:tblGrid>
        <w:gridCol w:w="2016"/>
        <w:gridCol w:w="5670"/>
        <w:gridCol w:w="567"/>
        <w:gridCol w:w="600"/>
        <w:gridCol w:w="567"/>
        <w:gridCol w:w="1275"/>
      </w:tblGrid>
      <w:tr w:rsidR="00246D03" w:rsidRPr="008D001B" w:rsidTr="00246D03">
        <w:trPr>
          <w:trHeight w:hRule="exact" w:val="312"/>
        </w:trPr>
        <w:tc>
          <w:tcPr>
            <w:tcW w:w="20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246D03" w:rsidRPr="008D001B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8D001B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código</w:t>
            </w:r>
          </w:p>
        </w:tc>
        <w:tc>
          <w:tcPr>
            <w:tcW w:w="56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246D03" w:rsidRPr="008D001B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8D001B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denominación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246D03" w:rsidRPr="008D001B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8D001B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 xml:space="preserve">liña 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246D03" w:rsidRPr="008D001B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8D001B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grupo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246D03" w:rsidRPr="008D001B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proofErr w:type="spellStart"/>
            <w:r w:rsidRPr="008D001B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Niv</w:t>
            </w:r>
            <w:proofErr w:type="spellEnd"/>
            <w:r w:rsidRPr="008D001B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.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:rsidR="00246D03" w:rsidRPr="008D001B" w:rsidRDefault="00246D03" w:rsidP="00246D03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8D001B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total custo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CU.201.00.002.15770.001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SUBD XERAL DE COORDINACIÓN ECONÓMICA E CONTRATACIÓN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ACT.)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5999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CU.201.00.001.15770.010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SERVIZO DE RECURSOS HUMANOS E RÉXIME INTERIOR.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6000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CU.201.00.001.15770.030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SERVIZO DE COORD. ADMINISTRATIVA E APOIO NORMATIVO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6000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CU.201.00.001.15770.040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SERVIZO TÉCNICO-XURÍDICO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6000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CU.201.00.002.15770.010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SERVIZO DE XESTIÓN ECONÓMICA E ORZAMENTARIA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 xml:space="preserve"> 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6000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CU.201.00.002.15770.040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SERVIZO DE CONTRATACIÓN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6000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CU.301.00.000.15770.030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SERV. CENTRO "RAMÓN PIÑEIRO" INVEST.HUMA.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9879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CU.301.00.001.15770.001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SUBDIRECTOR/A XERAL DE POLÍTICA LINGÜÍSTICA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9878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CU.301.00.001.15770.009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X. SERV. FORM., ASESOR. E PROXEC. EXTER. DA LINGUA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9879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CU.301.00.002.15770.001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SUBDIRECTOR/A XERAL PLANIFI. E DINAMIZ.LINGÜISTICA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9878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CU.301.00.002.15770.009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SERVIZO XESTIÓN E PROMOCIÓN LINGÚÍSTICA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9879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CU.319.10.000.15001.001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GABINETE DE NORMALIZACIÓN LINGÜÍSTICA 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0677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CU.319.10.000.27001.001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GABINETE DE NORMALIZACIÓN LINGÜÍSTICA 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0677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CU.319.10.000.32001.001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GABINETE DE NORMALIZACIÓN LINGÜÍSTICA 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0677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CU.319.10.000.36001.001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GABINETE DE NORMALIZACIÓN LINGÜÍSTICA 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0677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CU.501.00.000.15770.045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DE SERVIZO DE PROMOCIÓN DA CULTURA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1436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CU.501.00.001.15770.001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SUBDIRECTOR/A XERAL DE BIBLIOTECAS E DO LIBRO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1435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CU.501.00.001.15770.010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XEFATURA SERVIZO DO LIBRO E PUBLICACIÓNS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 xml:space="preserve"> 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1436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CU.501.00.001.15770.020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DE SERVIZO DA BIBLIOTECA DE GALICIA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1436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CU.501.00.001.15770.060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SERVIZO DE BIBLIOTECAS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1436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CU.501.00.002.15770.001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SUBDIRECTOR/A XERAL ARQUIVOS E CENTROS MUSEÍSTICOS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 xml:space="preserve"> 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1435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CU.501.00.002.15770.005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DE SERVIZO DO ARQUIVO DE GALICIA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1436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CU.501.00.002.15770.050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DE SERVIZO DO SISTEMA DE ARQUIVOS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1436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CU.501.00.002.15770.060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DE SERVIZO DE CENTROS MUSEÍSTICOS 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1436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CU.501.00.003.15770.001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DIRECTOR/A (CGAC)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3432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CU.501.00.003.15770.002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XERENTE CGAC</w:t>
            </w:r>
            <w:r w:rsidR="00754AD7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 </w:t>
            </w:r>
            <w:r w:rsidR="00754AD7"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1436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AC7FCB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CU.601.00.001.15770.001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SUBDIRECTOR/A XERAL PROTECCIÓN PATRIMONIO CULTURAL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 xml:space="preserve"> 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1464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AC7FCB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CU.601.00.001.15770.008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DE SERVIZO DE PLANEAMENTO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1465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AC7FCB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lastRenderedPageBreak/>
              <w:t>CU.601.00.001.15770.020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XEFATURA DE SERVIZO DE PROTECCIÓN E FOMENTO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 xml:space="preserve"> 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1465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AC7FCB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CU.601.00.001.15770.030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XEFATURA DE SERVIZO VIXIANCIA E INSPECCIÓN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 xml:space="preserve"> 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1465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AC7FCB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CU.601.00.002.15770.001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SUBDIRECTOR/A XERAL CONSERVACIÓN E RESTAURAC. BBCC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1464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AC7FCB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CU.601.00.002.15770.004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DE SERVIZO DE ARQUITECTURA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1465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AC7FCB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CU.601.00.002.15770.024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XEFATURA DE SERVIZO DE ARQUEOLOXÍA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 xml:space="preserve"> 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1465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AC7FCB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CU.601.00.002.15770.045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DE SERVIZO DE INVENTARIO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1465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8D08D" w:themeFill="accent6" w:themeFillTint="99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CU.701.00.000.15770.060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SERVIZO VOLUNTARIADO E PARTICIPACIÓN 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1083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CU.701.00.000.15770.080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SERVIZO DE XESTIÓN E COORDINACIÓN ADMTVA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 xml:space="preserve"> 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2305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CU.701.00.000.15770.100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SERVIZO DE INFORMACIÓN XUVENIL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 xml:space="preserve"> 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2305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CU.701.00.001.15770.001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SUB. XERAL DO INSTITUTO DA XUVENTUDE DE GALICIA 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2304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CU.701.00.001.15770.005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SERVIZO ACTIVIDADES PARA A XUVENTUDE 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2305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CU.701.00.001.15770.030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XEF. SERV. PART. XUVENIL E ESCOLA GALEGA XUVENTUDE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 xml:space="preserve"> 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2305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CU.701.00.002.15770.001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SUBDIR. XERAL PROGRAMAS E ASESORAMENTO XUVENTUDE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 xml:space="preserve"> 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2304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CU.701.00.002.15770.005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SERVIZO PROGRAMAS E MOBILIDADE XUVENIL 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6633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CU.C99.10.000.15001.030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SERVIZO DE COORDINACIÓN CULTURAL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6000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CU.C99.10.000.27001.030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SERVIZO DE COORDINACIÓN CULTURAL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6000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CU.C99.10.000.32.001.030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SERVIZO DE COORDINACIÓN CULTURAL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6000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CU.C99.10.000.36.001.030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SERVIZO DE COORDINACIÓN CULTURAL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6000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CU.C99.10.000.15001.040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SERVIZO DE PATRIMONIO CULTURAL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9157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CU.C99.10.000.27001.040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SERVIZO DE PATRIMONIO CULTURAL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9157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CU.C99.10.000.32001.040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SERVIZO DE PATRIMONIO CULTURAL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9157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  <w:tr w:rsidR="00246D03" w:rsidRPr="002E53E4" w:rsidTr="00BD4187">
        <w:trPr>
          <w:trHeight w:val="210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CU.C99.10.000.36001.040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 xml:space="preserve">XEFATURA SERVIZO DE PATRIMONIO CULTURAL </w:t>
            </w:r>
            <w:r w:rsidRPr="002E53E4">
              <w:rPr>
                <w:rFonts w:asciiTheme="minorHAnsi" w:eastAsia="Times New Roman" w:hAnsiTheme="minorHAnsi" w:cstheme="minorHAnsi"/>
                <w:color w:val="FF0000"/>
                <w:kern w:val="0"/>
                <w:sz w:val="14"/>
                <w:szCs w:val="14"/>
                <w:lang w:eastAsia="gl-ES" w:bidi="ar-SA"/>
              </w:rPr>
              <w:t>(DOTADA ESTRUTURA ACTUAL)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9157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:rsidR="00246D03" w:rsidRPr="002E53E4" w:rsidRDefault="00246D03" w:rsidP="002E53E4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2E53E4">
              <w:rPr>
                <w:rFonts w:asciiTheme="minorHAnsi" w:eastAsia="Times New Roman" w:hAnsiTheme="minorHAnsi" w:cstheme="minorHAnsi"/>
                <w:color w:val="auto"/>
                <w:kern w:val="0"/>
                <w:sz w:val="14"/>
                <w:szCs w:val="14"/>
                <w:lang w:eastAsia="gl-ES" w:bidi="ar-SA"/>
              </w:rPr>
              <w:t> </w:t>
            </w:r>
          </w:p>
        </w:tc>
      </w:tr>
    </w:tbl>
    <w:p w:rsidR="002E53E4" w:rsidRDefault="002E53E4" w:rsidP="00B67454">
      <w:pPr>
        <w:pStyle w:val="Default"/>
        <w:adjustRightInd w:val="0"/>
        <w:rPr>
          <w:rFonts w:asciiTheme="minorHAnsi" w:hAnsiTheme="minorHAnsi" w:cstheme="minorHAnsi"/>
          <w:b/>
          <w:sz w:val="20"/>
          <w:szCs w:val="20"/>
          <w:u w:val="single"/>
          <w:lang w:val="gl-ES"/>
        </w:rPr>
      </w:pPr>
    </w:p>
    <w:tbl>
      <w:tblPr>
        <w:tblW w:w="3702" w:type="dxa"/>
        <w:tblInd w:w="-441" w:type="dxa"/>
        <w:tblLook w:val="04A0" w:firstRow="1" w:lastRow="0" w:firstColumn="1" w:lastColumn="0" w:noHBand="0" w:noVBand="1"/>
      </w:tblPr>
      <w:tblGrid>
        <w:gridCol w:w="725"/>
        <w:gridCol w:w="2977"/>
      </w:tblGrid>
      <w:tr w:rsidR="00246D03" w:rsidRPr="00246D03" w:rsidTr="004D61EC">
        <w:trPr>
          <w:trHeight w:hRule="exact" w:val="210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:rsidR="00246D03" w:rsidRPr="00AC7FCB" w:rsidRDefault="00246D03" w:rsidP="00B81E6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D03" w:rsidRPr="00AC7FCB" w:rsidRDefault="00246D03" w:rsidP="00B81E6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AC7FCB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Secretaría Xeral Técnica</w:t>
            </w:r>
          </w:p>
        </w:tc>
      </w:tr>
      <w:tr w:rsidR="00246D03" w:rsidRPr="00246D03" w:rsidTr="004D61EC">
        <w:trPr>
          <w:trHeight w:hRule="exact" w:val="210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5" w:themeFillTint="99"/>
            <w:noWrap/>
            <w:vAlign w:val="bottom"/>
          </w:tcPr>
          <w:p w:rsidR="00246D03" w:rsidRPr="00AC7FCB" w:rsidRDefault="00246D03" w:rsidP="00B81E6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D03" w:rsidRPr="00AC7FCB" w:rsidRDefault="00246D03" w:rsidP="00B81E6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AC7FCB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Dirección Xeral da Lingua</w:t>
            </w:r>
          </w:p>
        </w:tc>
      </w:tr>
      <w:tr w:rsidR="00246D03" w:rsidRPr="00246D03" w:rsidTr="004D61EC">
        <w:trPr>
          <w:trHeight w:hRule="exact" w:val="210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  <w:noWrap/>
            <w:vAlign w:val="bottom"/>
          </w:tcPr>
          <w:p w:rsidR="00246D03" w:rsidRPr="00AC7FCB" w:rsidRDefault="00246D03" w:rsidP="00B81E6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D03" w:rsidRPr="00AC7FCB" w:rsidRDefault="00246D03" w:rsidP="00B81E6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AC7FCB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Dirección Xeral de Cultura</w:t>
            </w:r>
          </w:p>
        </w:tc>
      </w:tr>
      <w:tr w:rsidR="00246D03" w:rsidRPr="00246D03" w:rsidTr="004D61EC">
        <w:trPr>
          <w:trHeight w:hRule="exact" w:val="210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538135" w:themeFill="accent6" w:themeFillShade="BF"/>
            <w:noWrap/>
            <w:vAlign w:val="bottom"/>
          </w:tcPr>
          <w:p w:rsidR="00246D03" w:rsidRPr="00AC7FCB" w:rsidRDefault="00246D03" w:rsidP="00B81E6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D03" w:rsidRPr="00AC7FCB" w:rsidRDefault="00AC7FCB" w:rsidP="00B81E6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AC7FCB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Dirección Xeral de Patrimonio</w:t>
            </w:r>
          </w:p>
        </w:tc>
      </w:tr>
      <w:tr w:rsidR="00AC7FCB" w:rsidRPr="00246D03" w:rsidTr="004D61EC">
        <w:trPr>
          <w:trHeight w:hRule="exact" w:val="210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</w:tcPr>
          <w:p w:rsidR="00AC7FCB" w:rsidRPr="00AC7FCB" w:rsidRDefault="00AC7FCB" w:rsidP="00B81E6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7FCB" w:rsidRPr="00AC7FCB" w:rsidRDefault="00AC7FCB" w:rsidP="00B81E6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AC7FCB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Dirección Xeral de Xuventude</w:t>
            </w:r>
          </w:p>
        </w:tc>
      </w:tr>
      <w:tr w:rsidR="00AC7FCB" w:rsidRPr="00246D03" w:rsidTr="004D61EC">
        <w:trPr>
          <w:trHeight w:hRule="exact" w:val="210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FFC000"/>
            <w:noWrap/>
            <w:vAlign w:val="bottom"/>
          </w:tcPr>
          <w:p w:rsidR="00AC7FCB" w:rsidRPr="00AC7FCB" w:rsidRDefault="00AC7FCB" w:rsidP="00B81E6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7FCB" w:rsidRPr="00AC7FCB" w:rsidRDefault="00AC7FCB" w:rsidP="00B81E69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AC7FCB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Servizos periféricos</w:t>
            </w:r>
          </w:p>
        </w:tc>
      </w:tr>
    </w:tbl>
    <w:p w:rsidR="002E53E4" w:rsidRDefault="002E53E4" w:rsidP="00B67454">
      <w:pPr>
        <w:pStyle w:val="Default"/>
        <w:adjustRightInd w:val="0"/>
        <w:rPr>
          <w:rFonts w:asciiTheme="minorHAnsi" w:hAnsiTheme="minorHAnsi" w:cstheme="minorHAnsi"/>
          <w:b/>
          <w:sz w:val="20"/>
          <w:szCs w:val="20"/>
          <w:u w:val="single"/>
          <w:lang w:val="gl-ES"/>
        </w:rPr>
      </w:pPr>
    </w:p>
    <w:p w:rsidR="00EB642F" w:rsidRPr="00EB642F" w:rsidRDefault="00EB642F" w:rsidP="004D7A66">
      <w:pPr>
        <w:pStyle w:val="Default"/>
        <w:numPr>
          <w:ilvl w:val="0"/>
          <w:numId w:val="4"/>
        </w:numPr>
        <w:adjustRightInd w:val="0"/>
        <w:ind w:left="142" w:hanging="284"/>
        <w:rPr>
          <w:rFonts w:asciiTheme="minorHAnsi" w:hAnsiTheme="minorHAnsi" w:cstheme="minorHAnsi"/>
          <w:b/>
          <w:sz w:val="22"/>
          <w:szCs w:val="22"/>
          <w:u w:val="single"/>
          <w:lang w:val="gl-ES"/>
        </w:rPr>
      </w:pPr>
      <w:r>
        <w:rPr>
          <w:rFonts w:asciiTheme="minorHAnsi" w:hAnsiTheme="minorHAnsi" w:cstheme="minorHAnsi"/>
          <w:b/>
          <w:sz w:val="22"/>
          <w:szCs w:val="22"/>
          <w:u w:val="single"/>
          <w:lang w:val="gl-ES"/>
        </w:rPr>
        <w:t>Creación de prazas de apoio non derivadas directamente do Decreto de Estrutura.</w:t>
      </w:r>
    </w:p>
    <w:p w:rsidR="00EB642F" w:rsidRDefault="00EB642F" w:rsidP="000B2114">
      <w:pPr>
        <w:pStyle w:val="Cabeceira"/>
        <w:tabs>
          <w:tab w:val="clear" w:pos="4252"/>
          <w:tab w:val="clear" w:pos="8504"/>
        </w:tabs>
        <w:spacing w:line="276" w:lineRule="auto"/>
        <w:ind w:left="-142" w:right="-794"/>
        <w:jc w:val="both"/>
        <w:rPr>
          <w:rFonts w:ascii="Calibri" w:hAnsi="Calibri" w:cs="Calibri"/>
          <w:sz w:val="22"/>
          <w:szCs w:val="22"/>
        </w:rPr>
      </w:pPr>
    </w:p>
    <w:tbl>
      <w:tblPr>
        <w:tblW w:w="10916" w:type="dxa"/>
        <w:tblInd w:w="-724" w:type="dxa"/>
        <w:tblLook w:val="04A0" w:firstRow="1" w:lastRow="0" w:firstColumn="1" w:lastColumn="0" w:noHBand="0" w:noVBand="1"/>
      </w:tblPr>
      <w:tblGrid>
        <w:gridCol w:w="1702"/>
        <w:gridCol w:w="2976"/>
        <w:gridCol w:w="567"/>
        <w:gridCol w:w="567"/>
        <w:gridCol w:w="600"/>
        <w:gridCol w:w="534"/>
        <w:gridCol w:w="851"/>
        <w:gridCol w:w="607"/>
        <w:gridCol w:w="811"/>
        <w:gridCol w:w="851"/>
        <w:gridCol w:w="850"/>
      </w:tblGrid>
      <w:tr w:rsidR="00BD4187" w:rsidRPr="00DE58E7" w:rsidTr="00B81E69">
        <w:trPr>
          <w:trHeight w:hRule="exact" w:val="312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3151C6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código</w:t>
            </w:r>
          </w:p>
        </w:tc>
        <w:tc>
          <w:tcPr>
            <w:tcW w:w="29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3151C6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denominación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3151C6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 xml:space="preserve">liña 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3151C6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tipo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3151C6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grupo</w:t>
            </w:r>
          </w:p>
        </w:tc>
        <w:tc>
          <w:tcPr>
            <w:tcW w:w="5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3151C6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nivel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3151C6" w:rsidRPr="003151C6" w:rsidRDefault="00DE58E7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proofErr w:type="spellStart"/>
            <w:r w:rsidRPr="003151C6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R</w:t>
            </w:r>
            <w:r w:rsidR="003151C6" w:rsidRPr="003151C6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et</w:t>
            </w:r>
            <w:proofErr w:type="spellEnd"/>
            <w:r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.</w:t>
            </w:r>
          </w:p>
        </w:tc>
        <w:tc>
          <w:tcPr>
            <w:tcW w:w="60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3151C6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IPC</w:t>
            </w:r>
          </w:p>
        </w:tc>
        <w:tc>
          <w:tcPr>
            <w:tcW w:w="81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3151C6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total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3151C6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s/social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</w:pPr>
            <w:r w:rsidRPr="003151C6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t</w:t>
            </w:r>
            <w:r w:rsidR="00DE58E7" w:rsidRPr="00DE58E7">
              <w:rPr>
                <w:rFonts w:asciiTheme="minorHAnsi" w:eastAsia="Times New Roman" w:hAnsiTheme="minorHAnsi" w:cstheme="minorHAnsi"/>
                <w:color w:val="auto"/>
                <w:kern w:val="0"/>
                <w:sz w:val="16"/>
                <w:szCs w:val="16"/>
                <w:lang w:eastAsia="gl-ES" w:bidi="ar-SA"/>
              </w:rPr>
              <w:t>otal</w:t>
            </w:r>
          </w:p>
        </w:tc>
      </w:tr>
      <w:tr w:rsidR="00BD4187" w:rsidRPr="003151C6" w:rsidTr="00B81E69">
        <w:trPr>
          <w:trHeight w:hRule="exact" w:val="21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CU.101.00.000.15770.001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SEC</w:t>
            </w:r>
            <w:r w:rsidR="00DE58E7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RETARIO</w:t>
            </w: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 xml:space="preserve">/A DO/A CONSELLEIRO/A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5828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F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C1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DE58E7" w:rsidP="003151C6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FF0000"/>
                <w:kern w:val="0"/>
                <w:sz w:val="14"/>
                <w:szCs w:val="14"/>
                <w:lang w:eastAsia="gl-ES" w:bidi="ar-SA"/>
              </w:rPr>
              <w:t>(DOTAD</w:t>
            </w:r>
            <w:r>
              <w:rPr>
                <w:rFonts w:ascii="Calibri" w:eastAsia="Times New Roman" w:hAnsi="Calibri" w:cs="Calibri"/>
                <w:color w:val="FF0000"/>
                <w:kern w:val="0"/>
                <w:sz w:val="14"/>
                <w:szCs w:val="14"/>
                <w:lang w:eastAsia="gl-ES" w:bidi="ar-SA"/>
              </w:rPr>
              <w:t>A)</w:t>
            </w:r>
          </w:p>
        </w:tc>
      </w:tr>
      <w:tr w:rsidR="00BD4187" w:rsidRPr="003151C6" w:rsidTr="00B81E69">
        <w:trPr>
          <w:trHeight w:hRule="exact" w:val="21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CU.201.00.000.15770.001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 xml:space="preserve">SECRETARIO/A DO/A SEC/A XERAL TÉCNICO/A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5829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F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C1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DE58E7" w:rsidP="003151C6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FF0000"/>
                <w:kern w:val="0"/>
                <w:sz w:val="14"/>
                <w:szCs w:val="14"/>
                <w:lang w:eastAsia="gl-ES" w:bidi="ar-SA"/>
              </w:rPr>
              <w:t>(DOTADA)</w:t>
            </w:r>
          </w:p>
        </w:tc>
      </w:tr>
      <w:tr w:rsidR="00BD4187" w:rsidRPr="003151C6" w:rsidTr="00B81E69">
        <w:trPr>
          <w:trHeight w:hRule="exact" w:val="21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CU.201.00.000.15770.005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 xml:space="preserve">ARQUITECTO/A DE FUNCIÓNS FACULTATIVAS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6034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F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3151C6" w:rsidP="003151C6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1C6" w:rsidRPr="003151C6" w:rsidRDefault="00DE58E7" w:rsidP="003151C6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FF0000"/>
                <w:kern w:val="0"/>
                <w:sz w:val="14"/>
                <w:szCs w:val="14"/>
                <w:lang w:eastAsia="gl-ES" w:bidi="ar-SA"/>
              </w:rPr>
              <w:t>(DOTADA)</w:t>
            </w:r>
          </w:p>
        </w:tc>
      </w:tr>
      <w:tr w:rsidR="00B81E69" w:rsidRPr="003151C6" w:rsidTr="00B81E69">
        <w:trPr>
          <w:trHeight w:hRule="exact" w:val="21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69" w:rsidRPr="003151C6" w:rsidRDefault="00B81E69" w:rsidP="00B81E69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81E69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CU.201.00.001.15770.015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69" w:rsidRPr="003151C6" w:rsidRDefault="00B81E69" w:rsidP="00B81E69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81E69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SECRETARIA DE APOIO II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69" w:rsidRPr="003151C6" w:rsidRDefault="00B81E69" w:rsidP="00B81E69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B81E69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6001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69" w:rsidRPr="003151C6" w:rsidRDefault="00B81E69" w:rsidP="00B81E69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F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69" w:rsidRPr="003151C6" w:rsidRDefault="00B81E69" w:rsidP="00B81E69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C1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69" w:rsidRPr="003151C6" w:rsidRDefault="00B81E69" w:rsidP="00B81E69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69" w:rsidRPr="00B81E69" w:rsidRDefault="00B81E69" w:rsidP="00B81E69">
            <w:pPr>
              <w:suppressAutoHyphens w:val="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B81E69">
              <w:rPr>
                <w:rFonts w:ascii="Calibri" w:hAnsi="Calibri" w:cs="Calibri"/>
                <w:sz w:val="14"/>
                <w:szCs w:val="14"/>
              </w:rPr>
              <w:t>26.153,82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69" w:rsidRPr="00B81E69" w:rsidRDefault="00B81E69" w:rsidP="00B81E69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B81E69">
              <w:rPr>
                <w:rFonts w:ascii="Calibri" w:hAnsi="Calibri" w:cs="Calibri"/>
                <w:sz w:val="14"/>
                <w:szCs w:val="14"/>
              </w:rPr>
              <w:t>98,97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69" w:rsidRPr="00B81E69" w:rsidRDefault="00B81E69" w:rsidP="00B81E69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B81E69">
              <w:rPr>
                <w:rFonts w:ascii="Calibri" w:hAnsi="Calibri" w:cs="Calibri"/>
                <w:sz w:val="14"/>
                <w:szCs w:val="14"/>
              </w:rPr>
              <w:t>26.252,79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69" w:rsidRPr="00B81E69" w:rsidRDefault="00B81E69" w:rsidP="00B81E69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B81E69">
              <w:rPr>
                <w:rFonts w:ascii="Calibri" w:hAnsi="Calibri" w:cs="Calibri"/>
                <w:sz w:val="14"/>
                <w:szCs w:val="14"/>
              </w:rPr>
              <w:t>7.875,84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69" w:rsidRPr="00B81E69" w:rsidRDefault="00B81E69" w:rsidP="00B81E69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B81E69">
              <w:rPr>
                <w:rFonts w:ascii="Calibri" w:hAnsi="Calibri" w:cs="Calibri"/>
                <w:sz w:val="14"/>
                <w:szCs w:val="14"/>
              </w:rPr>
              <w:t>34.128,62</w:t>
            </w:r>
          </w:p>
        </w:tc>
      </w:tr>
      <w:tr w:rsidR="00BD4187" w:rsidRPr="003151C6" w:rsidTr="00B81E69">
        <w:trPr>
          <w:trHeight w:hRule="exact" w:val="21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CU.C99.10.000.15001.001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XEF</w:t>
            </w:r>
            <w:r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.</w:t>
            </w: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 xml:space="preserve"> DE SECCIÓN DE COORDINACIÓN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2584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F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FF0000"/>
                <w:kern w:val="0"/>
                <w:sz w:val="14"/>
                <w:szCs w:val="14"/>
                <w:lang w:eastAsia="gl-ES" w:bidi="ar-SA"/>
              </w:rPr>
              <w:t>(DOTADA)</w:t>
            </w:r>
          </w:p>
        </w:tc>
      </w:tr>
      <w:tr w:rsidR="00BD4187" w:rsidRPr="003151C6" w:rsidTr="00B81E69">
        <w:trPr>
          <w:trHeight w:hRule="exact" w:val="21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CU.C99.10.000.27001.001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XEF</w:t>
            </w:r>
            <w:r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.</w:t>
            </w: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 xml:space="preserve"> DE SECCIÓN DE COORDINACIÓN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2584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F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FF0000"/>
                <w:kern w:val="0"/>
                <w:sz w:val="14"/>
                <w:szCs w:val="14"/>
                <w:lang w:eastAsia="gl-ES" w:bidi="ar-SA"/>
              </w:rPr>
              <w:t>(DOTADA)</w:t>
            </w:r>
          </w:p>
        </w:tc>
      </w:tr>
      <w:tr w:rsidR="00BD4187" w:rsidRPr="003151C6" w:rsidTr="00B81E69">
        <w:trPr>
          <w:trHeight w:hRule="exact" w:val="21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CU.C99.10.000.32001.001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XEF</w:t>
            </w:r>
            <w:r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.</w:t>
            </w: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 xml:space="preserve"> DE SECCIÓN DE COORDINACIÓN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2584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F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FF0000"/>
                <w:kern w:val="0"/>
                <w:sz w:val="14"/>
                <w:szCs w:val="14"/>
                <w:lang w:eastAsia="gl-ES" w:bidi="ar-SA"/>
              </w:rPr>
              <w:t>(DOTADA)</w:t>
            </w:r>
          </w:p>
        </w:tc>
      </w:tr>
      <w:tr w:rsidR="00BD4187" w:rsidRPr="003151C6" w:rsidTr="00B81E69">
        <w:trPr>
          <w:trHeight w:hRule="exact" w:val="21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CU.C99.10.000.36001.001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XEF</w:t>
            </w:r>
            <w:r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.</w:t>
            </w: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 xml:space="preserve"> DE SECCIÓN DE COORDINACIÓN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2584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F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A1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color w:val="auto"/>
                <w:kern w:val="0"/>
                <w:sz w:val="14"/>
                <w:szCs w:val="14"/>
                <w:lang w:eastAsia="gl-ES" w:bidi="ar-SA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8E7" w:rsidRPr="003151C6" w:rsidRDefault="00DE58E7" w:rsidP="00DE58E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  <w:r w:rsidRPr="003151C6">
              <w:rPr>
                <w:rFonts w:ascii="Calibri" w:eastAsia="Times New Roman" w:hAnsi="Calibri" w:cs="Calibri"/>
                <w:color w:val="FF0000"/>
                <w:kern w:val="0"/>
                <w:sz w:val="14"/>
                <w:szCs w:val="14"/>
                <w:lang w:eastAsia="gl-ES" w:bidi="ar-SA"/>
              </w:rPr>
              <w:t>(DOTADA)</w:t>
            </w:r>
          </w:p>
        </w:tc>
      </w:tr>
      <w:tr w:rsidR="00B81E69" w:rsidRPr="003151C6" w:rsidTr="00B81E69">
        <w:trPr>
          <w:trHeight w:hRule="exact" w:val="210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69" w:rsidRPr="003151C6" w:rsidRDefault="00B81E69" w:rsidP="00B81E6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69" w:rsidRPr="003151C6" w:rsidRDefault="00B81E69" w:rsidP="00B81E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69" w:rsidRPr="003151C6" w:rsidRDefault="00B81E69" w:rsidP="00B81E6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69" w:rsidRPr="003151C6" w:rsidRDefault="00B81E69" w:rsidP="00B81E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69" w:rsidRPr="003151C6" w:rsidRDefault="00B81E69" w:rsidP="00B81E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1E69" w:rsidRPr="003151C6" w:rsidRDefault="00B81E69" w:rsidP="00B81E69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gl-ES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B81E69" w:rsidRPr="00B81E69" w:rsidRDefault="00B81E69" w:rsidP="00B81E69">
            <w:pPr>
              <w:suppressAutoHyphens w:val="0"/>
              <w:jc w:val="right"/>
              <w:rPr>
                <w:rFonts w:ascii="Calibri" w:hAnsi="Calibri" w:cs="Calibri"/>
                <w:b/>
                <w:sz w:val="14"/>
                <w:szCs w:val="14"/>
              </w:rPr>
            </w:pPr>
            <w:r w:rsidRPr="00B81E69">
              <w:rPr>
                <w:rFonts w:ascii="Calibri" w:hAnsi="Calibri" w:cs="Calibri"/>
                <w:b/>
                <w:sz w:val="14"/>
                <w:szCs w:val="14"/>
              </w:rPr>
              <w:t>26.153,82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B81E69" w:rsidRPr="00B81E69" w:rsidRDefault="00B81E69" w:rsidP="00B81E69">
            <w:pPr>
              <w:jc w:val="right"/>
              <w:rPr>
                <w:rFonts w:ascii="Calibri" w:hAnsi="Calibri" w:cs="Calibri"/>
                <w:b/>
                <w:sz w:val="14"/>
                <w:szCs w:val="14"/>
              </w:rPr>
            </w:pPr>
            <w:r w:rsidRPr="00B81E69">
              <w:rPr>
                <w:rFonts w:ascii="Calibri" w:hAnsi="Calibri" w:cs="Calibri"/>
                <w:b/>
                <w:sz w:val="14"/>
                <w:szCs w:val="14"/>
              </w:rPr>
              <w:t>98,97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B81E69" w:rsidRPr="00B81E69" w:rsidRDefault="00B81E69" w:rsidP="00B81E69">
            <w:pPr>
              <w:jc w:val="right"/>
              <w:rPr>
                <w:rFonts w:ascii="Calibri" w:hAnsi="Calibri" w:cs="Calibri"/>
                <w:b/>
                <w:sz w:val="14"/>
                <w:szCs w:val="14"/>
              </w:rPr>
            </w:pPr>
            <w:r w:rsidRPr="00B81E69">
              <w:rPr>
                <w:rFonts w:ascii="Calibri" w:hAnsi="Calibri" w:cs="Calibri"/>
                <w:b/>
                <w:sz w:val="14"/>
                <w:szCs w:val="14"/>
              </w:rPr>
              <w:t>26.252,79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B81E69" w:rsidRPr="00B81E69" w:rsidRDefault="00B81E69" w:rsidP="00B81E69">
            <w:pPr>
              <w:jc w:val="right"/>
              <w:rPr>
                <w:rFonts w:ascii="Calibri" w:hAnsi="Calibri" w:cs="Calibri"/>
                <w:b/>
                <w:sz w:val="14"/>
                <w:szCs w:val="14"/>
              </w:rPr>
            </w:pPr>
            <w:r w:rsidRPr="00B81E69">
              <w:rPr>
                <w:rFonts w:ascii="Calibri" w:hAnsi="Calibri" w:cs="Calibri"/>
                <w:b/>
                <w:sz w:val="14"/>
                <w:szCs w:val="14"/>
              </w:rPr>
              <w:t>7.875,84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noWrap/>
            <w:vAlign w:val="bottom"/>
            <w:hideMark/>
          </w:tcPr>
          <w:p w:rsidR="00B81E69" w:rsidRPr="00B81E69" w:rsidRDefault="00B81E69" w:rsidP="00B81E69">
            <w:pPr>
              <w:jc w:val="right"/>
              <w:rPr>
                <w:rFonts w:ascii="Calibri" w:hAnsi="Calibri" w:cs="Calibri"/>
                <w:b/>
                <w:sz w:val="14"/>
                <w:szCs w:val="14"/>
              </w:rPr>
            </w:pPr>
            <w:r w:rsidRPr="00B81E69">
              <w:rPr>
                <w:rFonts w:ascii="Calibri" w:hAnsi="Calibri" w:cs="Calibri"/>
                <w:b/>
                <w:sz w:val="14"/>
                <w:szCs w:val="14"/>
              </w:rPr>
              <w:t>34.128,62</w:t>
            </w:r>
          </w:p>
        </w:tc>
      </w:tr>
    </w:tbl>
    <w:p w:rsidR="00EB642F" w:rsidRDefault="00EB642F" w:rsidP="000B2114">
      <w:pPr>
        <w:pStyle w:val="Cabeceira"/>
        <w:tabs>
          <w:tab w:val="clear" w:pos="4252"/>
          <w:tab w:val="clear" w:pos="8504"/>
        </w:tabs>
        <w:spacing w:line="276" w:lineRule="auto"/>
        <w:ind w:left="-142" w:right="-794"/>
        <w:jc w:val="both"/>
        <w:rPr>
          <w:rFonts w:ascii="Calibri" w:hAnsi="Calibri" w:cs="Calibri"/>
          <w:sz w:val="22"/>
          <w:szCs w:val="22"/>
        </w:rPr>
      </w:pPr>
    </w:p>
    <w:p w:rsidR="00BD4187" w:rsidRPr="00EB642F" w:rsidRDefault="00BD4187" w:rsidP="00BD4187">
      <w:pPr>
        <w:pStyle w:val="Default"/>
        <w:numPr>
          <w:ilvl w:val="0"/>
          <w:numId w:val="4"/>
        </w:numPr>
        <w:adjustRightInd w:val="0"/>
        <w:ind w:left="142" w:hanging="284"/>
        <w:rPr>
          <w:rFonts w:asciiTheme="minorHAnsi" w:hAnsiTheme="minorHAnsi" w:cstheme="minorHAnsi"/>
          <w:b/>
          <w:sz w:val="22"/>
          <w:szCs w:val="22"/>
          <w:u w:val="single"/>
          <w:lang w:val="gl-ES"/>
        </w:rPr>
      </w:pPr>
      <w:r>
        <w:rPr>
          <w:rFonts w:asciiTheme="minorHAnsi" w:hAnsiTheme="minorHAnsi" w:cstheme="minorHAnsi"/>
          <w:b/>
          <w:sz w:val="22"/>
          <w:szCs w:val="22"/>
          <w:u w:val="single"/>
          <w:lang w:val="gl-ES"/>
        </w:rPr>
        <w:t>Resultado da RPT.</w:t>
      </w:r>
    </w:p>
    <w:p w:rsidR="00EB642F" w:rsidRDefault="00EB642F" w:rsidP="000B2114">
      <w:pPr>
        <w:pStyle w:val="Cabeceira"/>
        <w:tabs>
          <w:tab w:val="clear" w:pos="4252"/>
          <w:tab w:val="clear" w:pos="8504"/>
        </w:tabs>
        <w:spacing w:line="276" w:lineRule="auto"/>
        <w:ind w:left="-142" w:right="-794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boacongrade"/>
        <w:tblW w:w="10835" w:type="dxa"/>
        <w:tblInd w:w="-567" w:type="dxa"/>
        <w:tblLook w:val="04A0" w:firstRow="1" w:lastRow="0" w:firstColumn="1" w:lastColumn="0" w:noHBand="0" w:noVBand="1"/>
      </w:tblPr>
      <w:tblGrid>
        <w:gridCol w:w="4359"/>
        <w:gridCol w:w="4316"/>
        <w:gridCol w:w="2160"/>
      </w:tblGrid>
      <w:tr w:rsidR="00155BF3" w:rsidRPr="00155BF3" w:rsidTr="004D61EC">
        <w:trPr>
          <w:trHeight w:val="258"/>
        </w:trPr>
        <w:tc>
          <w:tcPr>
            <w:tcW w:w="8675" w:type="dxa"/>
            <w:gridSpan w:val="2"/>
          </w:tcPr>
          <w:p w:rsidR="00155BF3" w:rsidRPr="00155BF3" w:rsidRDefault="00155BF3" w:rsidP="000879D6">
            <w:pPr>
              <w:pStyle w:val="Cabeceira"/>
              <w:numPr>
                <w:ilvl w:val="0"/>
                <w:numId w:val="8"/>
              </w:numPr>
              <w:tabs>
                <w:tab w:val="clear" w:pos="4252"/>
                <w:tab w:val="clear" w:pos="8504"/>
              </w:tabs>
              <w:spacing w:line="276" w:lineRule="auto"/>
              <w:ind w:right="-794"/>
              <w:jc w:val="both"/>
              <w:rPr>
                <w:rFonts w:ascii="Calibri" w:hAnsi="Calibri" w:cs="Calibri"/>
                <w:b/>
                <w:sz w:val="22"/>
                <w:szCs w:val="22"/>
                <w:lang w:val="gl-ES"/>
              </w:rPr>
            </w:pPr>
            <w:r w:rsidRPr="00155BF3">
              <w:rPr>
                <w:rFonts w:ascii="Calibri" w:hAnsi="Calibri" w:cs="Calibri"/>
                <w:b/>
                <w:sz w:val="22"/>
                <w:szCs w:val="22"/>
                <w:lang w:val="gl-ES"/>
              </w:rPr>
              <w:t>Supresións</w:t>
            </w:r>
          </w:p>
        </w:tc>
        <w:tc>
          <w:tcPr>
            <w:tcW w:w="2160" w:type="dxa"/>
          </w:tcPr>
          <w:p w:rsidR="00155BF3" w:rsidRPr="00155BF3" w:rsidRDefault="00B81E69" w:rsidP="00155BF3">
            <w:pPr>
              <w:pStyle w:val="Cabeceira"/>
              <w:tabs>
                <w:tab w:val="clear" w:pos="4252"/>
                <w:tab w:val="clear" w:pos="8504"/>
              </w:tabs>
              <w:spacing w:line="276" w:lineRule="auto"/>
              <w:ind w:left="360" w:right="112"/>
              <w:jc w:val="right"/>
              <w:rPr>
                <w:rFonts w:ascii="Calibri" w:hAnsi="Calibri" w:cs="Calibri"/>
                <w:b/>
                <w:sz w:val="22"/>
                <w:szCs w:val="22"/>
                <w:lang w:val="gl-ES"/>
              </w:rPr>
            </w:pPr>
            <w:r w:rsidRPr="00B81E69">
              <w:rPr>
                <w:rFonts w:ascii="Calibri" w:hAnsi="Calibri" w:cs="Calibri"/>
                <w:b/>
                <w:sz w:val="22"/>
                <w:szCs w:val="22"/>
                <w:lang w:val="gl-ES"/>
              </w:rPr>
              <w:t>47.893,82</w:t>
            </w:r>
          </w:p>
        </w:tc>
      </w:tr>
      <w:tr w:rsidR="00155BF3" w:rsidRPr="00155BF3" w:rsidTr="004D61EC">
        <w:trPr>
          <w:trHeight w:val="258"/>
        </w:trPr>
        <w:tc>
          <w:tcPr>
            <w:tcW w:w="8675" w:type="dxa"/>
            <w:gridSpan w:val="2"/>
          </w:tcPr>
          <w:p w:rsidR="00155BF3" w:rsidRPr="00155BF3" w:rsidRDefault="00155BF3" w:rsidP="00155BF3">
            <w:pPr>
              <w:pStyle w:val="Cabeceira"/>
              <w:numPr>
                <w:ilvl w:val="0"/>
                <w:numId w:val="8"/>
              </w:numPr>
              <w:tabs>
                <w:tab w:val="clear" w:pos="4252"/>
                <w:tab w:val="clear" w:pos="8504"/>
              </w:tabs>
              <w:spacing w:line="276" w:lineRule="auto"/>
              <w:ind w:right="-794"/>
              <w:jc w:val="both"/>
              <w:rPr>
                <w:rFonts w:ascii="Calibri" w:hAnsi="Calibri" w:cs="Calibri"/>
                <w:b/>
                <w:sz w:val="22"/>
                <w:szCs w:val="22"/>
                <w:lang w:val="gl-ES"/>
              </w:rPr>
            </w:pPr>
            <w:r w:rsidRPr="00155BF3">
              <w:rPr>
                <w:rFonts w:ascii="Calibri" w:hAnsi="Calibri" w:cs="Calibri"/>
                <w:b/>
                <w:sz w:val="22"/>
                <w:szCs w:val="22"/>
                <w:lang w:val="gl-ES"/>
              </w:rPr>
              <w:t>Creación de postos derivados do Decreto 146/2024 de Estrutura</w:t>
            </w:r>
          </w:p>
        </w:tc>
        <w:tc>
          <w:tcPr>
            <w:tcW w:w="2160" w:type="dxa"/>
          </w:tcPr>
          <w:p w:rsidR="00155BF3" w:rsidRPr="00155BF3" w:rsidRDefault="00155BF3" w:rsidP="00155BF3">
            <w:pPr>
              <w:pStyle w:val="Cabeceira"/>
              <w:tabs>
                <w:tab w:val="clear" w:pos="4252"/>
                <w:tab w:val="clear" w:pos="8504"/>
              </w:tabs>
              <w:spacing w:line="276" w:lineRule="auto"/>
              <w:ind w:left="360" w:right="112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155BF3">
              <w:rPr>
                <w:rFonts w:ascii="Calibri" w:hAnsi="Calibri" w:cs="Calibri"/>
                <w:b/>
                <w:sz w:val="22"/>
                <w:szCs w:val="22"/>
              </w:rPr>
              <w:t>0,00</w:t>
            </w:r>
          </w:p>
        </w:tc>
      </w:tr>
      <w:tr w:rsidR="00155BF3" w:rsidRPr="00155BF3" w:rsidTr="004D61EC">
        <w:trPr>
          <w:trHeight w:val="258"/>
        </w:trPr>
        <w:tc>
          <w:tcPr>
            <w:tcW w:w="8675" w:type="dxa"/>
            <w:gridSpan w:val="2"/>
          </w:tcPr>
          <w:p w:rsidR="00155BF3" w:rsidRPr="00155BF3" w:rsidRDefault="00155BF3" w:rsidP="00155BF3">
            <w:pPr>
              <w:pStyle w:val="Default"/>
              <w:numPr>
                <w:ilvl w:val="0"/>
                <w:numId w:val="8"/>
              </w:numPr>
              <w:adjustRightInd w:val="0"/>
              <w:rPr>
                <w:rFonts w:asciiTheme="minorHAnsi" w:hAnsiTheme="minorHAnsi" w:cstheme="minorHAnsi"/>
                <w:b/>
                <w:u w:val="single"/>
                <w:lang w:val="gl-ES"/>
              </w:rPr>
            </w:pPr>
            <w:r w:rsidRPr="00155BF3">
              <w:rPr>
                <w:rFonts w:ascii="Calibri" w:eastAsia="Times New Roman" w:hAnsi="Calibri" w:cs="Calibri"/>
                <w:b/>
                <w:sz w:val="22"/>
                <w:szCs w:val="22"/>
                <w:lang w:val="gl-ES"/>
              </w:rPr>
              <w:t>Prazas de estrutura traspasadas polo Decreto 146/2024</w:t>
            </w:r>
          </w:p>
        </w:tc>
        <w:tc>
          <w:tcPr>
            <w:tcW w:w="2160" w:type="dxa"/>
          </w:tcPr>
          <w:p w:rsidR="00155BF3" w:rsidRPr="00155BF3" w:rsidRDefault="00155BF3" w:rsidP="00155BF3">
            <w:pPr>
              <w:pStyle w:val="Cabeceira"/>
              <w:tabs>
                <w:tab w:val="clear" w:pos="4252"/>
                <w:tab w:val="clear" w:pos="8504"/>
              </w:tabs>
              <w:spacing w:line="276" w:lineRule="auto"/>
              <w:ind w:left="360" w:right="112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155BF3">
              <w:rPr>
                <w:rFonts w:ascii="Calibri" w:hAnsi="Calibri" w:cs="Calibri"/>
                <w:b/>
                <w:sz w:val="22"/>
                <w:szCs w:val="22"/>
              </w:rPr>
              <w:t>0,00</w:t>
            </w:r>
          </w:p>
        </w:tc>
      </w:tr>
      <w:tr w:rsidR="00155BF3" w:rsidRPr="00155BF3" w:rsidTr="004D61EC">
        <w:trPr>
          <w:trHeight w:val="258"/>
        </w:trPr>
        <w:tc>
          <w:tcPr>
            <w:tcW w:w="8675" w:type="dxa"/>
            <w:gridSpan w:val="2"/>
          </w:tcPr>
          <w:p w:rsidR="00155BF3" w:rsidRPr="00155BF3" w:rsidRDefault="00155BF3" w:rsidP="00155BF3">
            <w:pPr>
              <w:pStyle w:val="Default"/>
              <w:numPr>
                <w:ilvl w:val="0"/>
                <w:numId w:val="8"/>
              </w:numPr>
              <w:adjustRightInd w:val="0"/>
              <w:rPr>
                <w:rFonts w:ascii="Calibri" w:eastAsia="Times New Roman" w:hAnsi="Calibri" w:cs="Calibri"/>
                <w:b/>
                <w:sz w:val="22"/>
                <w:szCs w:val="22"/>
                <w:lang w:val="gl-ES"/>
              </w:rPr>
            </w:pPr>
            <w:r w:rsidRPr="00155BF3">
              <w:rPr>
                <w:rFonts w:asciiTheme="minorHAnsi" w:hAnsiTheme="minorHAnsi" w:cstheme="minorHAnsi"/>
                <w:b/>
                <w:sz w:val="22"/>
                <w:szCs w:val="22"/>
                <w:lang w:val="gl-ES"/>
              </w:rPr>
              <w:t>Creación de prazas de apoio non derivadas directamente do Decreto de Estrutura.</w:t>
            </w:r>
          </w:p>
        </w:tc>
        <w:tc>
          <w:tcPr>
            <w:tcW w:w="2160" w:type="dxa"/>
          </w:tcPr>
          <w:p w:rsidR="00155BF3" w:rsidRPr="00155BF3" w:rsidRDefault="00B81E69" w:rsidP="00155BF3">
            <w:pPr>
              <w:pStyle w:val="Cabeceira"/>
              <w:tabs>
                <w:tab w:val="clear" w:pos="4252"/>
                <w:tab w:val="clear" w:pos="8504"/>
              </w:tabs>
              <w:spacing w:line="276" w:lineRule="auto"/>
              <w:ind w:left="360" w:right="112"/>
              <w:jc w:val="right"/>
              <w:rPr>
                <w:rFonts w:ascii="Calibri" w:hAnsi="Calibri" w:cs="Calibri"/>
                <w:b/>
                <w:sz w:val="22"/>
                <w:szCs w:val="22"/>
                <w:lang w:val="gl-ES"/>
              </w:rPr>
            </w:pPr>
            <w:r w:rsidRPr="00B81E69">
              <w:rPr>
                <w:rFonts w:ascii="Calibri" w:hAnsi="Calibri" w:cs="Calibri"/>
                <w:b/>
                <w:sz w:val="22"/>
                <w:szCs w:val="22"/>
                <w:lang w:val="gl-ES"/>
              </w:rPr>
              <w:t>34.128,62</w:t>
            </w:r>
          </w:p>
        </w:tc>
      </w:tr>
      <w:tr w:rsidR="00155BF3" w:rsidRPr="00155BF3" w:rsidTr="004D61EC">
        <w:trPr>
          <w:gridBefore w:val="1"/>
          <w:wBefore w:w="4359" w:type="dxa"/>
          <w:trHeight w:val="258"/>
        </w:trPr>
        <w:tc>
          <w:tcPr>
            <w:tcW w:w="4316" w:type="dxa"/>
            <w:shd w:val="clear" w:color="auto" w:fill="E2EFD9" w:themeFill="accent6" w:themeFillTint="33"/>
          </w:tcPr>
          <w:p w:rsidR="00155BF3" w:rsidRPr="00155BF3" w:rsidRDefault="00155BF3" w:rsidP="00155BF3">
            <w:pPr>
              <w:pStyle w:val="Default"/>
              <w:adjustRightInd w:val="0"/>
              <w:ind w:left="360"/>
              <w:rPr>
                <w:rFonts w:asciiTheme="minorHAnsi" w:hAnsiTheme="minorHAnsi" w:cstheme="minorHAnsi"/>
                <w:b/>
                <w:sz w:val="22"/>
                <w:szCs w:val="22"/>
                <w:lang w:val="gl-ES"/>
              </w:rPr>
            </w:pPr>
            <w:r w:rsidRPr="00155BF3">
              <w:rPr>
                <w:rFonts w:asciiTheme="minorHAnsi" w:hAnsiTheme="minorHAnsi" w:cstheme="minorHAnsi"/>
                <w:b/>
                <w:sz w:val="22"/>
                <w:szCs w:val="22"/>
                <w:lang w:val="gl-ES"/>
              </w:rPr>
              <w:t>Resultado RPT (1-2</w:t>
            </w:r>
            <w:r w:rsidR="00E013AD">
              <w:rPr>
                <w:rFonts w:asciiTheme="minorHAnsi" w:hAnsiTheme="minorHAnsi" w:cstheme="minorHAnsi"/>
                <w:b/>
                <w:sz w:val="22"/>
                <w:szCs w:val="22"/>
                <w:lang w:val="gl-ES"/>
              </w:rPr>
              <w:t>-3-4</w:t>
            </w:r>
            <w:r w:rsidRPr="00155BF3">
              <w:rPr>
                <w:rFonts w:asciiTheme="minorHAnsi" w:hAnsiTheme="minorHAnsi" w:cstheme="minorHAnsi"/>
                <w:b/>
                <w:sz w:val="22"/>
                <w:szCs w:val="22"/>
                <w:lang w:val="gl-ES"/>
              </w:rPr>
              <w:t>)</w:t>
            </w:r>
          </w:p>
        </w:tc>
        <w:tc>
          <w:tcPr>
            <w:tcW w:w="2160" w:type="dxa"/>
            <w:shd w:val="clear" w:color="auto" w:fill="E2EFD9" w:themeFill="accent6" w:themeFillTint="33"/>
          </w:tcPr>
          <w:p w:rsidR="00155BF3" w:rsidRPr="00313764" w:rsidRDefault="00313764" w:rsidP="00E013AD">
            <w:pPr>
              <w:pStyle w:val="Cabeceira"/>
              <w:tabs>
                <w:tab w:val="clear" w:pos="4252"/>
                <w:tab w:val="clear" w:pos="8504"/>
              </w:tabs>
              <w:spacing w:line="276" w:lineRule="auto"/>
              <w:ind w:left="360" w:right="112"/>
              <w:jc w:val="right"/>
              <w:rPr>
                <w:rFonts w:ascii="Calibri" w:hAnsi="Calibri" w:cs="Calibri"/>
                <w:b/>
                <w:sz w:val="22"/>
                <w:szCs w:val="22"/>
                <w:lang w:val="gl-ES"/>
              </w:rPr>
            </w:pPr>
            <w:r w:rsidRPr="00313764">
              <w:rPr>
                <w:rFonts w:ascii="Calibri" w:hAnsi="Calibri" w:cs="Calibri"/>
                <w:b/>
                <w:sz w:val="22"/>
                <w:szCs w:val="22"/>
                <w:lang w:val="gl-ES"/>
              </w:rPr>
              <w:t>13</w:t>
            </w:r>
            <w:r>
              <w:rPr>
                <w:rFonts w:ascii="Calibri" w:hAnsi="Calibri" w:cs="Calibri"/>
                <w:b/>
                <w:sz w:val="22"/>
                <w:szCs w:val="22"/>
                <w:lang w:val="gl-ES"/>
              </w:rPr>
              <w:t>.</w:t>
            </w:r>
            <w:r w:rsidRPr="00313764">
              <w:rPr>
                <w:rFonts w:ascii="Calibri" w:hAnsi="Calibri" w:cs="Calibri"/>
                <w:b/>
                <w:sz w:val="22"/>
                <w:szCs w:val="22"/>
                <w:lang w:val="gl-ES"/>
              </w:rPr>
              <w:t>765,2</w:t>
            </w:r>
            <w:r>
              <w:rPr>
                <w:rFonts w:ascii="Calibri" w:hAnsi="Calibri" w:cs="Calibri"/>
                <w:b/>
                <w:sz w:val="22"/>
                <w:szCs w:val="22"/>
                <w:lang w:val="gl-ES"/>
              </w:rPr>
              <w:t>0</w:t>
            </w:r>
          </w:p>
        </w:tc>
      </w:tr>
    </w:tbl>
    <w:p w:rsidR="004D61EC" w:rsidRDefault="004D61EC" w:rsidP="00086F01">
      <w:pPr>
        <w:pStyle w:val="Default"/>
        <w:spacing w:line="480" w:lineRule="auto"/>
        <w:ind w:right="-257"/>
        <w:jc w:val="both"/>
        <w:rPr>
          <w:rFonts w:asciiTheme="minorHAnsi" w:hAnsiTheme="minorHAnsi" w:cstheme="minorHAnsi"/>
          <w:sz w:val="20"/>
          <w:szCs w:val="20"/>
          <w:lang w:val="gl-ES"/>
        </w:rPr>
      </w:pPr>
      <w:r>
        <w:rPr>
          <w:rFonts w:asciiTheme="minorHAnsi" w:hAnsiTheme="minorHAnsi" w:cstheme="minorHAnsi"/>
          <w:sz w:val="20"/>
          <w:szCs w:val="20"/>
          <w:lang w:val="gl-ES"/>
        </w:rPr>
        <w:t xml:space="preserve">O remanente empregarase en vindeiras modificacións </w:t>
      </w:r>
      <w:r w:rsidR="00104722">
        <w:rPr>
          <w:rFonts w:asciiTheme="minorHAnsi" w:hAnsiTheme="minorHAnsi" w:cstheme="minorHAnsi"/>
          <w:sz w:val="20"/>
          <w:szCs w:val="20"/>
          <w:lang w:val="gl-ES"/>
        </w:rPr>
        <w:t>propostas por esta consellería.</w:t>
      </w:r>
    </w:p>
    <w:p w:rsidR="00871C56" w:rsidRPr="00086F01" w:rsidRDefault="004E2383" w:rsidP="00086F01">
      <w:pPr>
        <w:pStyle w:val="Default"/>
        <w:spacing w:line="480" w:lineRule="auto"/>
        <w:ind w:right="-257"/>
        <w:jc w:val="both"/>
        <w:rPr>
          <w:rFonts w:asciiTheme="minorHAnsi" w:hAnsiTheme="minorHAnsi" w:cstheme="minorHAnsi"/>
          <w:sz w:val="20"/>
          <w:szCs w:val="20"/>
          <w:lang w:val="gl-ES"/>
        </w:rPr>
      </w:pPr>
      <w:r>
        <w:rPr>
          <w:rFonts w:asciiTheme="minorHAnsi" w:hAnsiTheme="minorHAnsi" w:cstheme="minorHAnsi"/>
          <w:sz w:val="20"/>
          <w:szCs w:val="20"/>
          <w:lang w:val="gl-ES"/>
        </w:rPr>
        <w:t>S</w:t>
      </w:r>
      <w:r w:rsidR="00871C56" w:rsidRPr="00086F01">
        <w:rPr>
          <w:rFonts w:asciiTheme="minorHAnsi" w:hAnsiTheme="minorHAnsi" w:cstheme="minorHAnsi"/>
          <w:sz w:val="20"/>
          <w:szCs w:val="20"/>
          <w:lang w:val="gl-ES"/>
        </w:rPr>
        <w:t xml:space="preserve">antiago de Compostela, </w:t>
      </w:r>
      <w:r w:rsidR="00414E49">
        <w:rPr>
          <w:rFonts w:asciiTheme="minorHAnsi" w:hAnsiTheme="minorHAnsi" w:cstheme="minorHAnsi"/>
          <w:sz w:val="20"/>
          <w:szCs w:val="20"/>
          <w:lang w:val="gl-ES"/>
        </w:rPr>
        <w:t>na data da sinatura dixital</w:t>
      </w:r>
    </w:p>
    <w:p w:rsidR="004E2383" w:rsidRDefault="00086F01" w:rsidP="00086F01">
      <w:pPr>
        <w:pStyle w:val="Default"/>
        <w:spacing w:line="480" w:lineRule="auto"/>
        <w:ind w:right="-257"/>
        <w:jc w:val="both"/>
        <w:rPr>
          <w:rFonts w:asciiTheme="minorHAnsi" w:hAnsiTheme="minorHAnsi" w:cstheme="minorHAnsi"/>
          <w:sz w:val="20"/>
          <w:szCs w:val="20"/>
          <w:lang w:val="gl-ES"/>
        </w:rPr>
      </w:pPr>
      <w:r w:rsidRPr="00086F01">
        <w:rPr>
          <w:rFonts w:asciiTheme="minorHAnsi" w:hAnsiTheme="minorHAnsi" w:cstheme="minorHAnsi"/>
          <w:sz w:val="20"/>
          <w:szCs w:val="20"/>
          <w:lang w:val="gl-ES"/>
        </w:rPr>
        <w:t xml:space="preserve">A </w:t>
      </w:r>
      <w:r w:rsidR="0069769D">
        <w:rPr>
          <w:rFonts w:asciiTheme="minorHAnsi" w:hAnsiTheme="minorHAnsi" w:cstheme="minorHAnsi"/>
          <w:sz w:val="20"/>
          <w:szCs w:val="20"/>
          <w:lang w:val="gl-ES"/>
        </w:rPr>
        <w:t>s</w:t>
      </w:r>
      <w:r w:rsidRPr="00086F01">
        <w:rPr>
          <w:rFonts w:asciiTheme="minorHAnsi" w:hAnsiTheme="minorHAnsi" w:cstheme="minorHAnsi"/>
          <w:sz w:val="20"/>
          <w:szCs w:val="20"/>
          <w:lang w:val="gl-ES"/>
        </w:rPr>
        <w:t xml:space="preserve">ecretaria </w:t>
      </w:r>
      <w:r w:rsidR="0069769D">
        <w:rPr>
          <w:rFonts w:asciiTheme="minorHAnsi" w:hAnsiTheme="minorHAnsi" w:cstheme="minorHAnsi"/>
          <w:sz w:val="20"/>
          <w:szCs w:val="20"/>
          <w:lang w:val="gl-ES"/>
        </w:rPr>
        <w:t>x</w:t>
      </w:r>
      <w:r w:rsidRPr="00086F01">
        <w:rPr>
          <w:rFonts w:asciiTheme="minorHAnsi" w:hAnsiTheme="minorHAnsi" w:cstheme="minorHAnsi"/>
          <w:sz w:val="20"/>
          <w:szCs w:val="20"/>
          <w:lang w:val="gl-ES"/>
        </w:rPr>
        <w:t xml:space="preserve">eral </w:t>
      </w:r>
      <w:r w:rsidR="0069769D">
        <w:rPr>
          <w:rFonts w:asciiTheme="minorHAnsi" w:hAnsiTheme="minorHAnsi" w:cstheme="minorHAnsi"/>
          <w:sz w:val="20"/>
          <w:szCs w:val="20"/>
          <w:lang w:val="gl-ES"/>
        </w:rPr>
        <w:t>t</w:t>
      </w:r>
      <w:r w:rsidRPr="00086F01">
        <w:rPr>
          <w:rFonts w:asciiTheme="minorHAnsi" w:hAnsiTheme="minorHAnsi" w:cstheme="minorHAnsi"/>
          <w:sz w:val="20"/>
          <w:szCs w:val="20"/>
          <w:lang w:val="gl-ES"/>
        </w:rPr>
        <w:t>écnica</w:t>
      </w:r>
    </w:p>
    <w:p w:rsidR="00D96DEC" w:rsidRPr="00871C56" w:rsidRDefault="00086F01" w:rsidP="00F53046">
      <w:pPr>
        <w:pStyle w:val="Default"/>
        <w:spacing w:line="480" w:lineRule="auto"/>
        <w:ind w:right="-257"/>
        <w:jc w:val="both"/>
        <w:rPr>
          <w:rFonts w:asciiTheme="minorHAnsi" w:hAnsiTheme="minorHAnsi" w:cstheme="minorHAnsi"/>
          <w:color w:val="auto"/>
        </w:rPr>
      </w:pPr>
      <w:r w:rsidRPr="00086F01">
        <w:rPr>
          <w:rFonts w:asciiTheme="minorHAnsi" w:hAnsiTheme="minorHAnsi" w:cstheme="minorHAnsi"/>
          <w:sz w:val="20"/>
          <w:szCs w:val="20"/>
          <w:lang w:val="gl-ES"/>
        </w:rPr>
        <w:t>Elvira María Casal García</w:t>
      </w:r>
    </w:p>
    <w:sectPr w:rsidR="00D96DEC" w:rsidRPr="00871C56" w:rsidSect="00414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1134" w:bottom="851" w:left="1134" w:header="113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A97" w:rsidRDefault="00BE7A97">
      <w:r>
        <w:separator/>
      </w:r>
    </w:p>
  </w:endnote>
  <w:endnote w:type="continuationSeparator" w:id="0">
    <w:p w:rsidR="00BE7A97" w:rsidRDefault="00BE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E69" w:rsidRDefault="00B81E69">
    <w:pPr>
      <w:pStyle w:val="Pdepx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E69" w:rsidRDefault="00B81E69">
    <w:pPr>
      <w:pStyle w:val="Pdepxina"/>
    </w:pPr>
  </w:p>
  <w:p w:rsidR="00B81E69" w:rsidRPr="007C028C" w:rsidRDefault="00B81E69" w:rsidP="00A706A2">
    <w:pPr>
      <w:pStyle w:val="Standard"/>
      <w:rPr>
        <w:rFonts w:ascii="Helvetica" w:hAnsi="Helvetica"/>
        <w:color w:val="0070C0"/>
        <w:sz w:val="14"/>
        <w:szCs w:val="14"/>
        <w:lang w:val="es-ES"/>
      </w:rPr>
    </w:pPr>
    <w:r w:rsidRPr="007C028C">
      <w:rPr>
        <w:rFonts w:ascii="Helvetica" w:hAnsi="Helvetica"/>
        <w:color w:val="0070C0"/>
        <w:sz w:val="14"/>
        <w:szCs w:val="14"/>
        <w:lang w:val="es-ES"/>
      </w:rPr>
      <w:t>Edificio Administrativo San Caetano. Bloque 3 -2º</w:t>
    </w:r>
  </w:p>
  <w:p w:rsidR="00B81E69" w:rsidRPr="007C028C" w:rsidRDefault="00B81E69" w:rsidP="00A706A2">
    <w:pPr>
      <w:rPr>
        <w:rFonts w:ascii="Helvetica" w:hAnsi="Helvetica"/>
        <w:color w:val="0070C0"/>
        <w:sz w:val="14"/>
        <w:szCs w:val="14"/>
        <w:lang w:val="es-ES"/>
      </w:rPr>
    </w:pPr>
    <w:r w:rsidRPr="007C028C">
      <w:rPr>
        <w:rFonts w:ascii="Helvetica" w:hAnsi="Helvetica"/>
        <w:color w:val="0070C0"/>
        <w:sz w:val="14"/>
        <w:szCs w:val="14"/>
        <w:lang w:val="es-ES"/>
      </w:rPr>
      <w:t>15781-SANTIAGO DE COMPOSTELA</w:t>
    </w:r>
  </w:p>
  <w:p w:rsidR="00B81E69" w:rsidRDefault="00B81E69" w:rsidP="00A706A2">
    <w:pPr>
      <w:pStyle w:val="Pdepxina"/>
    </w:pPr>
    <w:r w:rsidRPr="007C028C">
      <w:rPr>
        <w:rFonts w:ascii="Helvetica" w:hAnsi="Helvetica"/>
        <w:color w:val="0070C0"/>
        <w:sz w:val="14"/>
        <w:szCs w:val="14"/>
        <w:lang w:val="es-ES"/>
      </w:rPr>
      <w:t xml:space="preserve">Teléfono 981 54 </w:t>
    </w:r>
    <w:r>
      <w:rPr>
        <w:rFonts w:ascii="Helvetica" w:hAnsi="Helvetica"/>
        <w:color w:val="0070C0"/>
        <w:sz w:val="14"/>
        <w:szCs w:val="14"/>
        <w:lang w:val="es-ES"/>
      </w:rPr>
      <w:t>48</w:t>
    </w:r>
    <w:r w:rsidRPr="007C028C">
      <w:rPr>
        <w:rFonts w:ascii="Helvetica" w:hAnsi="Helvetica"/>
        <w:color w:val="0070C0"/>
        <w:sz w:val="14"/>
        <w:szCs w:val="14"/>
        <w:lang w:val="es-ES"/>
      </w:rPr>
      <w:t xml:space="preserve"> </w:t>
    </w:r>
    <w:r>
      <w:rPr>
        <w:rFonts w:ascii="Helvetica" w:hAnsi="Helvetica"/>
        <w:color w:val="0070C0"/>
        <w:sz w:val="14"/>
        <w:szCs w:val="14"/>
        <w:lang w:val="es-ES"/>
      </w:rPr>
      <w:t>36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E69" w:rsidRDefault="00B81E69">
    <w:pPr>
      <w:pStyle w:val="Pdepx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A97" w:rsidRDefault="00BE7A97">
      <w:r>
        <w:separator/>
      </w:r>
    </w:p>
  </w:footnote>
  <w:footnote w:type="continuationSeparator" w:id="0">
    <w:p w:rsidR="00BE7A97" w:rsidRDefault="00BE7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E69" w:rsidRDefault="00B81E69">
    <w:pPr>
      <w:pStyle w:val="Cabecei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E69" w:rsidRDefault="00B81E69">
    <w:pPr>
      <w:pStyle w:val="Cabeceir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203B210" wp14:editId="02D2C1CB">
          <wp:simplePos x="0" y="0"/>
          <wp:positionH relativeFrom="margin">
            <wp:posOffset>-228600</wp:posOffset>
          </wp:positionH>
          <wp:positionV relativeFrom="topMargin">
            <wp:align>bottom</wp:align>
          </wp:positionV>
          <wp:extent cx="2609850" cy="428625"/>
          <wp:effectExtent l="0" t="0" r="0" b="9525"/>
          <wp:wrapSquare wrapText="bothSides"/>
          <wp:docPr id="1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09850" cy="4286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81E69" w:rsidRDefault="00B81E69">
    <w:pPr>
      <w:pStyle w:val="Cabecei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E69" w:rsidRDefault="00B81E69">
    <w:pPr>
      <w:pStyle w:val="Cabecei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64D12"/>
    <w:multiLevelType w:val="multilevel"/>
    <w:tmpl w:val="E0E8A7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913DEA"/>
    <w:multiLevelType w:val="hybridMultilevel"/>
    <w:tmpl w:val="066A594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56E79"/>
    <w:multiLevelType w:val="hybridMultilevel"/>
    <w:tmpl w:val="D604EE28"/>
    <w:lvl w:ilvl="0" w:tplc="0456000F">
      <w:start w:val="1"/>
      <w:numFmt w:val="decimal"/>
      <w:lvlText w:val="%1."/>
      <w:lvlJc w:val="left"/>
      <w:pPr>
        <w:ind w:left="360" w:hanging="360"/>
      </w:pPr>
    </w:lvl>
    <w:lvl w:ilvl="1" w:tplc="04560019">
      <w:start w:val="1"/>
      <w:numFmt w:val="lowerLetter"/>
      <w:lvlText w:val="%2."/>
      <w:lvlJc w:val="left"/>
      <w:pPr>
        <w:ind w:left="1080" w:hanging="360"/>
      </w:pPr>
    </w:lvl>
    <w:lvl w:ilvl="2" w:tplc="0456001B">
      <w:start w:val="1"/>
      <w:numFmt w:val="lowerRoman"/>
      <w:lvlText w:val="%3."/>
      <w:lvlJc w:val="right"/>
      <w:pPr>
        <w:ind w:left="1800" w:hanging="180"/>
      </w:pPr>
    </w:lvl>
    <w:lvl w:ilvl="3" w:tplc="0456000F">
      <w:start w:val="1"/>
      <w:numFmt w:val="decimal"/>
      <w:lvlText w:val="%4."/>
      <w:lvlJc w:val="left"/>
      <w:pPr>
        <w:ind w:left="2520" w:hanging="360"/>
      </w:pPr>
    </w:lvl>
    <w:lvl w:ilvl="4" w:tplc="04560019">
      <w:start w:val="1"/>
      <w:numFmt w:val="lowerLetter"/>
      <w:lvlText w:val="%5."/>
      <w:lvlJc w:val="left"/>
      <w:pPr>
        <w:ind w:left="3240" w:hanging="360"/>
      </w:pPr>
    </w:lvl>
    <w:lvl w:ilvl="5" w:tplc="0456001B">
      <w:start w:val="1"/>
      <w:numFmt w:val="lowerRoman"/>
      <w:lvlText w:val="%6."/>
      <w:lvlJc w:val="right"/>
      <w:pPr>
        <w:ind w:left="3960" w:hanging="180"/>
      </w:pPr>
    </w:lvl>
    <w:lvl w:ilvl="6" w:tplc="0456000F">
      <w:start w:val="1"/>
      <w:numFmt w:val="decimal"/>
      <w:lvlText w:val="%7."/>
      <w:lvlJc w:val="left"/>
      <w:pPr>
        <w:ind w:left="4680" w:hanging="360"/>
      </w:pPr>
    </w:lvl>
    <w:lvl w:ilvl="7" w:tplc="04560019">
      <w:start w:val="1"/>
      <w:numFmt w:val="lowerLetter"/>
      <w:lvlText w:val="%8."/>
      <w:lvlJc w:val="left"/>
      <w:pPr>
        <w:ind w:left="5400" w:hanging="360"/>
      </w:pPr>
    </w:lvl>
    <w:lvl w:ilvl="8" w:tplc="0456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D55A1F"/>
    <w:multiLevelType w:val="multilevel"/>
    <w:tmpl w:val="3FB8F16E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5B2B4CBA"/>
    <w:multiLevelType w:val="multilevel"/>
    <w:tmpl w:val="E0E8A724"/>
    <w:lvl w:ilvl="0">
      <w:start w:val="1"/>
      <w:numFmt w:val="decimal"/>
      <w:lvlText w:val="%1."/>
      <w:lvlJc w:val="left"/>
      <w:pPr>
        <w:ind w:left="2771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CF60B00"/>
    <w:multiLevelType w:val="hybridMultilevel"/>
    <w:tmpl w:val="92BCD146"/>
    <w:lvl w:ilvl="0" w:tplc="E01E8886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560019" w:tentative="1">
      <w:start w:val="1"/>
      <w:numFmt w:val="lowerLetter"/>
      <w:lvlText w:val="%2."/>
      <w:lvlJc w:val="left"/>
      <w:pPr>
        <w:ind w:left="1080" w:hanging="360"/>
      </w:pPr>
    </w:lvl>
    <w:lvl w:ilvl="2" w:tplc="0456001B" w:tentative="1">
      <w:start w:val="1"/>
      <w:numFmt w:val="lowerRoman"/>
      <w:lvlText w:val="%3."/>
      <w:lvlJc w:val="right"/>
      <w:pPr>
        <w:ind w:left="1800" w:hanging="180"/>
      </w:pPr>
    </w:lvl>
    <w:lvl w:ilvl="3" w:tplc="0456000F" w:tentative="1">
      <w:start w:val="1"/>
      <w:numFmt w:val="decimal"/>
      <w:lvlText w:val="%4."/>
      <w:lvlJc w:val="left"/>
      <w:pPr>
        <w:ind w:left="2520" w:hanging="360"/>
      </w:pPr>
    </w:lvl>
    <w:lvl w:ilvl="4" w:tplc="04560019" w:tentative="1">
      <w:start w:val="1"/>
      <w:numFmt w:val="lowerLetter"/>
      <w:lvlText w:val="%5."/>
      <w:lvlJc w:val="left"/>
      <w:pPr>
        <w:ind w:left="3240" w:hanging="360"/>
      </w:pPr>
    </w:lvl>
    <w:lvl w:ilvl="5" w:tplc="0456001B" w:tentative="1">
      <w:start w:val="1"/>
      <w:numFmt w:val="lowerRoman"/>
      <w:lvlText w:val="%6."/>
      <w:lvlJc w:val="right"/>
      <w:pPr>
        <w:ind w:left="3960" w:hanging="180"/>
      </w:pPr>
    </w:lvl>
    <w:lvl w:ilvl="6" w:tplc="0456000F" w:tentative="1">
      <w:start w:val="1"/>
      <w:numFmt w:val="decimal"/>
      <w:lvlText w:val="%7."/>
      <w:lvlJc w:val="left"/>
      <w:pPr>
        <w:ind w:left="4680" w:hanging="360"/>
      </w:pPr>
    </w:lvl>
    <w:lvl w:ilvl="7" w:tplc="04560019" w:tentative="1">
      <w:start w:val="1"/>
      <w:numFmt w:val="lowerLetter"/>
      <w:lvlText w:val="%8."/>
      <w:lvlJc w:val="left"/>
      <w:pPr>
        <w:ind w:left="5400" w:hanging="360"/>
      </w:pPr>
    </w:lvl>
    <w:lvl w:ilvl="8" w:tplc="045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3C6680"/>
    <w:multiLevelType w:val="hybridMultilevel"/>
    <w:tmpl w:val="223A501A"/>
    <w:lvl w:ilvl="0" w:tplc="0C0A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5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5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5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5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5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5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5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5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C10"/>
    <w:rsid w:val="000022B4"/>
    <w:rsid w:val="00034085"/>
    <w:rsid w:val="00077409"/>
    <w:rsid w:val="00086D17"/>
    <w:rsid w:val="00086F01"/>
    <w:rsid w:val="000879D6"/>
    <w:rsid w:val="000B2114"/>
    <w:rsid w:val="000C54C3"/>
    <w:rsid w:val="000E5443"/>
    <w:rsid w:val="00104722"/>
    <w:rsid w:val="00155BF3"/>
    <w:rsid w:val="001866B4"/>
    <w:rsid w:val="001B012B"/>
    <w:rsid w:val="001E2A56"/>
    <w:rsid w:val="00246D03"/>
    <w:rsid w:val="00271E29"/>
    <w:rsid w:val="002C0895"/>
    <w:rsid w:val="002D6C10"/>
    <w:rsid w:val="002E1E31"/>
    <w:rsid w:val="002E47D5"/>
    <w:rsid w:val="002E53E4"/>
    <w:rsid w:val="00313764"/>
    <w:rsid w:val="003151C6"/>
    <w:rsid w:val="00322F42"/>
    <w:rsid w:val="00333176"/>
    <w:rsid w:val="003371DF"/>
    <w:rsid w:val="003B3701"/>
    <w:rsid w:val="003D660A"/>
    <w:rsid w:val="00414E49"/>
    <w:rsid w:val="004271DD"/>
    <w:rsid w:val="00434977"/>
    <w:rsid w:val="00435115"/>
    <w:rsid w:val="004A53C4"/>
    <w:rsid w:val="004B376A"/>
    <w:rsid w:val="004D61EC"/>
    <w:rsid w:val="004D7A66"/>
    <w:rsid w:val="004E2383"/>
    <w:rsid w:val="004F3593"/>
    <w:rsid w:val="004F3F5B"/>
    <w:rsid w:val="0052750A"/>
    <w:rsid w:val="005A270B"/>
    <w:rsid w:val="005F754D"/>
    <w:rsid w:val="006130F6"/>
    <w:rsid w:val="006358A5"/>
    <w:rsid w:val="0069769D"/>
    <w:rsid w:val="006A513F"/>
    <w:rsid w:val="006D5643"/>
    <w:rsid w:val="00727474"/>
    <w:rsid w:val="00746D37"/>
    <w:rsid w:val="00754AD7"/>
    <w:rsid w:val="00790145"/>
    <w:rsid w:val="007A208C"/>
    <w:rsid w:val="007A6DCE"/>
    <w:rsid w:val="007A7E62"/>
    <w:rsid w:val="007C028C"/>
    <w:rsid w:val="00841468"/>
    <w:rsid w:val="00871C56"/>
    <w:rsid w:val="008909ED"/>
    <w:rsid w:val="008B2DD9"/>
    <w:rsid w:val="008D001B"/>
    <w:rsid w:val="00912359"/>
    <w:rsid w:val="009E65BF"/>
    <w:rsid w:val="009F1738"/>
    <w:rsid w:val="00A706A2"/>
    <w:rsid w:val="00AC7FCB"/>
    <w:rsid w:val="00B02640"/>
    <w:rsid w:val="00B62758"/>
    <w:rsid w:val="00B67454"/>
    <w:rsid w:val="00B81E69"/>
    <w:rsid w:val="00BB0A84"/>
    <w:rsid w:val="00BD4187"/>
    <w:rsid w:val="00BE7A97"/>
    <w:rsid w:val="00C023E1"/>
    <w:rsid w:val="00C0509F"/>
    <w:rsid w:val="00C97F1F"/>
    <w:rsid w:val="00CF44AD"/>
    <w:rsid w:val="00D64617"/>
    <w:rsid w:val="00D86F79"/>
    <w:rsid w:val="00D96DEC"/>
    <w:rsid w:val="00DC73E3"/>
    <w:rsid w:val="00DE58E7"/>
    <w:rsid w:val="00E013AD"/>
    <w:rsid w:val="00E62FE7"/>
    <w:rsid w:val="00E73BCA"/>
    <w:rsid w:val="00E96A81"/>
    <w:rsid w:val="00EB642F"/>
    <w:rsid w:val="00ED0754"/>
    <w:rsid w:val="00ED4977"/>
    <w:rsid w:val="00EE3331"/>
    <w:rsid w:val="00F32EAD"/>
    <w:rsid w:val="00F53046"/>
    <w:rsid w:val="00FB3D15"/>
    <w:rsid w:val="00FB53C5"/>
    <w:rsid w:val="00FF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471F5"/>
  <w15:docId w15:val="{F7C1596E-479F-46AA-80F9-CC9796F0B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gl-E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Default">
    <w:name w:val="Default"/>
    <w:pPr>
      <w:widowControl/>
      <w:autoSpaceDE w:val="0"/>
      <w:textAlignment w:val="auto"/>
    </w:pPr>
    <w:rPr>
      <w:rFonts w:ascii="Times New Roman" w:eastAsia="Calibri" w:hAnsi="Times New Roman" w:cs="Times New Roman"/>
      <w:kern w:val="0"/>
      <w:lang w:val="es-ES" w:eastAsia="es-ES" w:bidi="ar-SA"/>
    </w:rPr>
  </w:style>
  <w:style w:type="paragraph" w:styleId="Cabeceira">
    <w:name w:val="header"/>
    <w:basedOn w:val="Normal"/>
    <w:link w:val="CabeceiraCarc"/>
    <w:unhideWhenUsed/>
    <w:rsid w:val="00A706A2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beceiraCarc">
    <w:name w:val="Cabeceira Carác."/>
    <w:basedOn w:val="Tipodeletrapredefinidodopargrafo"/>
    <w:link w:val="Cabeceira"/>
    <w:rsid w:val="00A706A2"/>
    <w:rPr>
      <w:rFonts w:cs="Mangal"/>
      <w:szCs w:val="21"/>
    </w:rPr>
  </w:style>
  <w:style w:type="paragraph" w:styleId="Pdepxina">
    <w:name w:val="footer"/>
    <w:basedOn w:val="Normal"/>
    <w:link w:val="PdepxinaCarc"/>
    <w:uiPriority w:val="99"/>
    <w:unhideWhenUsed/>
    <w:rsid w:val="00A706A2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depxinaCarc">
    <w:name w:val="Pé de páxina Carác."/>
    <w:basedOn w:val="Tipodeletrapredefinidodopargrafo"/>
    <w:link w:val="Pdepxina"/>
    <w:uiPriority w:val="99"/>
    <w:rsid w:val="00A706A2"/>
    <w:rPr>
      <w:rFonts w:cs="Mangal"/>
      <w:szCs w:val="21"/>
    </w:rPr>
  </w:style>
  <w:style w:type="paragraph" w:styleId="Textodocorpo">
    <w:name w:val="Body Text"/>
    <w:basedOn w:val="Normal"/>
    <w:link w:val="TextodocorpoCarc"/>
    <w:uiPriority w:val="99"/>
    <w:semiHidden/>
    <w:unhideWhenUsed/>
    <w:rsid w:val="004F3F5B"/>
    <w:pPr>
      <w:widowControl/>
      <w:suppressAutoHyphens w:val="0"/>
      <w:autoSpaceDN/>
      <w:spacing w:after="120"/>
      <w:textAlignment w:val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es-ES_tradnl" w:eastAsia="es-ES" w:bidi="ar-SA"/>
    </w:rPr>
  </w:style>
  <w:style w:type="character" w:customStyle="1" w:styleId="TextodocorpoCarc">
    <w:name w:val="Texto do corpo Carác."/>
    <w:basedOn w:val="Tipodeletrapredefinidodopargrafo"/>
    <w:link w:val="Textodocorpo"/>
    <w:uiPriority w:val="99"/>
    <w:semiHidden/>
    <w:rsid w:val="004F3F5B"/>
    <w:rPr>
      <w:rFonts w:ascii="Times New Roman" w:eastAsia="Times New Roman" w:hAnsi="Times New Roman" w:cs="Times New Roman"/>
      <w:color w:val="auto"/>
      <w:kern w:val="0"/>
      <w:sz w:val="20"/>
      <w:szCs w:val="20"/>
      <w:lang w:val="es-ES_tradnl" w:eastAsia="es-ES" w:bidi="ar-SA"/>
    </w:rPr>
  </w:style>
  <w:style w:type="table" w:styleId="Tboacongrade">
    <w:name w:val="Table Grid"/>
    <w:basedOn w:val="Tboanormal"/>
    <w:uiPriority w:val="59"/>
    <w:rsid w:val="00BB0A84"/>
    <w:pPr>
      <w:widowControl/>
      <w:autoSpaceDN/>
      <w:textAlignment w:val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es-ES" w:eastAsia="es-ES"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elista">
    <w:name w:val="List Paragraph"/>
    <w:basedOn w:val="Normal"/>
    <w:uiPriority w:val="34"/>
    <w:qFormat/>
    <w:rsid w:val="00CF44AD"/>
    <w:pPr>
      <w:widowControl/>
      <w:suppressAutoHyphens w:val="0"/>
      <w:autoSpaceDN/>
      <w:ind w:left="720"/>
      <w:contextualSpacing/>
      <w:textAlignment w:val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Mallo Munín, Ángeles</dc:creator>
  <cp:lastModifiedBy>González Sanmartín, José Manuel</cp:lastModifiedBy>
  <cp:revision>2</cp:revision>
  <cp:lastPrinted>2025-03-07T18:16:00Z</cp:lastPrinted>
  <dcterms:created xsi:type="dcterms:W3CDTF">2025-03-07T18:17:00Z</dcterms:created>
  <dcterms:modified xsi:type="dcterms:W3CDTF">2025-03-07T18:17:00Z</dcterms:modified>
</cp:coreProperties>
</file>